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CAB" w:rsidRPr="00927374" w:rsidRDefault="00AB6EC6" w:rsidP="00B743FC">
      <w:pPr>
        <w:ind w:left="0" w:firstLine="0"/>
        <w:rPr>
          <w:rFonts w:ascii="Times New Roman" w:hAnsi="Times New Roman" w:cs="Times New Roman"/>
          <w:sz w:val="24"/>
          <w:lang w:val="en-US"/>
        </w:rPr>
      </w:pPr>
      <w:r w:rsidRPr="00927374">
        <w:rPr>
          <w:rFonts w:ascii="Times New Roman" w:hAnsi="Times New Roman" w:cs="Times New Roman"/>
          <w:sz w:val="24"/>
          <w:lang w:val="en-US"/>
        </w:rPr>
        <w:t>Student’s Name</w:t>
      </w:r>
    </w:p>
    <w:p w:rsidR="00B743FC" w:rsidRPr="00927374" w:rsidRDefault="00AB6EC6" w:rsidP="00B743FC">
      <w:pPr>
        <w:ind w:left="0" w:firstLine="0"/>
        <w:rPr>
          <w:rFonts w:ascii="Times New Roman" w:hAnsi="Times New Roman" w:cs="Times New Roman"/>
          <w:sz w:val="24"/>
          <w:lang w:val="en-US"/>
        </w:rPr>
      </w:pPr>
      <w:r w:rsidRPr="00927374">
        <w:rPr>
          <w:rFonts w:ascii="Times New Roman" w:hAnsi="Times New Roman" w:cs="Times New Roman"/>
          <w:sz w:val="24"/>
          <w:lang w:val="en-US"/>
        </w:rPr>
        <w:t>Professor’s Name</w:t>
      </w:r>
    </w:p>
    <w:p w:rsidR="00B743FC" w:rsidRPr="00927374" w:rsidRDefault="00AB6EC6" w:rsidP="00B743FC">
      <w:pPr>
        <w:ind w:left="0" w:firstLine="0"/>
        <w:rPr>
          <w:rFonts w:ascii="Times New Roman" w:hAnsi="Times New Roman" w:cs="Times New Roman"/>
          <w:sz w:val="24"/>
          <w:lang w:val="en-US"/>
        </w:rPr>
      </w:pPr>
      <w:r w:rsidRPr="00927374">
        <w:rPr>
          <w:rFonts w:ascii="Times New Roman" w:hAnsi="Times New Roman" w:cs="Times New Roman"/>
          <w:sz w:val="24"/>
          <w:lang w:val="en-US"/>
        </w:rPr>
        <w:t>Date</w:t>
      </w:r>
    </w:p>
    <w:p w:rsidR="00927374" w:rsidRDefault="00AB6EC6" w:rsidP="00B743FC">
      <w:pPr>
        <w:ind w:left="0" w:firstLine="0"/>
        <w:rPr>
          <w:rFonts w:ascii="Times New Roman" w:hAnsi="Times New Roman" w:cs="Times New Roman"/>
          <w:b/>
          <w:sz w:val="24"/>
          <w:szCs w:val="24"/>
          <w:lang w:val="en-US"/>
        </w:rPr>
      </w:pPr>
      <w:r w:rsidRPr="0045049A">
        <w:rPr>
          <w:rFonts w:ascii="Times New Roman" w:hAnsi="Times New Roman" w:cs="Times New Roman"/>
          <w:b/>
          <w:sz w:val="24"/>
          <w:szCs w:val="24"/>
          <w:lang w:val="en-US"/>
        </w:rPr>
        <w:t>Question 1</w:t>
      </w:r>
    </w:p>
    <w:p w:rsidR="00927374" w:rsidRDefault="00AB6EC6" w:rsidP="00927374">
      <w:pPr>
        <w:ind w:left="0"/>
        <w:rPr>
          <w:rFonts w:ascii="Times New Roman" w:hAnsi="Times New Roman" w:cs="Times New Roman"/>
          <w:sz w:val="24"/>
          <w:szCs w:val="24"/>
          <w:lang w:val="en-US"/>
        </w:rPr>
      </w:pPr>
      <w:r w:rsidRPr="0045049A">
        <w:rPr>
          <w:rFonts w:ascii="Times New Roman" w:hAnsi="Times New Roman" w:cs="Times New Roman"/>
          <w:sz w:val="24"/>
          <w:szCs w:val="24"/>
          <w:lang w:val="en-US"/>
        </w:rPr>
        <w:t>John R. Brinkley was an American who was commonly referred to as “the goat-gland doct</w:t>
      </w:r>
      <w:r w:rsidR="00F01807">
        <w:rPr>
          <w:rFonts w:ascii="Times New Roman" w:hAnsi="Times New Roman" w:cs="Times New Roman"/>
          <w:sz w:val="24"/>
          <w:szCs w:val="24"/>
          <w:lang w:val="en-US"/>
        </w:rPr>
        <w:t>or” who claimed through fraudul</w:t>
      </w:r>
      <w:r w:rsidRPr="0045049A">
        <w:rPr>
          <w:rFonts w:ascii="Times New Roman" w:hAnsi="Times New Roman" w:cs="Times New Roman"/>
          <w:sz w:val="24"/>
          <w:szCs w:val="24"/>
          <w:lang w:val="en-US"/>
        </w:rPr>
        <w:t>ent means to be a medical doctor. He carried out a transplant of goat te</w:t>
      </w:r>
      <w:r w:rsidR="00990619" w:rsidRPr="0045049A">
        <w:rPr>
          <w:rFonts w:ascii="Times New Roman" w:hAnsi="Times New Roman" w:cs="Times New Roman"/>
          <w:sz w:val="24"/>
          <w:szCs w:val="24"/>
          <w:lang w:val="en-US"/>
        </w:rPr>
        <w:t>s</w:t>
      </w:r>
      <w:r w:rsidRPr="0045049A">
        <w:rPr>
          <w:rFonts w:ascii="Times New Roman" w:hAnsi="Times New Roman" w:cs="Times New Roman"/>
          <w:sz w:val="24"/>
          <w:szCs w:val="24"/>
          <w:lang w:val="en-US"/>
        </w:rPr>
        <w:t xml:space="preserve">ticles </w:t>
      </w:r>
      <w:r w:rsidR="00990619" w:rsidRPr="0045049A">
        <w:rPr>
          <w:rFonts w:ascii="Times New Roman" w:hAnsi="Times New Roman" w:cs="Times New Roman"/>
          <w:sz w:val="24"/>
          <w:szCs w:val="24"/>
          <w:lang w:val="en-US"/>
        </w:rPr>
        <w:t>to impotent</w:t>
      </w:r>
      <w:r w:rsidRPr="0045049A">
        <w:rPr>
          <w:rFonts w:ascii="Times New Roman" w:hAnsi="Times New Roman" w:cs="Times New Roman"/>
          <w:sz w:val="24"/>
          <w:szCs w:val="24"/>
          <w:lang w:val="en-US"/>
        </w:rPr>
        <w:t xml:space="preserve"> men claiming that they increased </w:t>
      </w:r>
      <w:r w:rsidR="00F01807" w:rsidRPr="0045049A">
        <w:rPr>
          <w:rFonts w:ascii="Times New Roman" w:hAnsi="Times New Roman" w:cs="Times New Roman"/>
          <w:sz w:val="24"/>
          <w:szCs w:val="24"/>
          <w:lang w:val="en-US"/>
        </w:rPr>
        <w:t>virility.</w:t>
      </w:r>
      <w:r w:rsidR="00F01807">
        <w:rPr>
          <w:rFonts w:ascii="Times New Roman" w:hAnsi="Times New Roman" w:cs="Times New Roman"/>
          <w:sz w:val="24"/>
          <w:szCs w:val="24"/>
          <w:lang w:val="en-US"/>
        </w:rPr>
        <w:t xml:space="preserve"> </w:t>
      </w:r>
      <w:r w:rsidR="00F01807" w:rsidRPr="0045049A">
        <w:rPr>
          <w:rFonts w:ascii="Times New Roman" w:hAnsi="Times New Roman" w:cs="Times New Roman"/>
          <w:sz w:val="24"/>
          <w:szCs w:val="24"/>
          <w:lang w:val="en-US"/>
        </w:rPr>
        <w:t>Also; he</w:t>
      </w:r>
      <w:r w:rsidRPr="0045049A">
        <w:rPr>
          <w:rFonts w:ascii="Times New Roman" w:hAnsi="Times New Roman" w:cs="Times New Roman"/>
          <w:sz w:val="24"/>
          <w:szCs w:val="24"/>
          <w:lang w:val="en-US"/>
        </w:rPr>
        <w:t xml:space="preserve"> was a radio pioneer and </w:t>
      </w:r>
      <w:r w:rsidR="00990619" w:rsidRPr="0045049A">
        <w:rPr>
          <w:rFonts w:ascii="Times New Roman" w:hAnsi="Times New Roman" w:cs="Times New Roman"/>
          <w:sz w:val="24"/>
          <w:szCs w:val="24"/>
          <w:lang w:val="en-US"/>
        </w:rPr>
        <w:t>advertiser. He</w:t>
      </w:r>
      <w:r w:rsidRPr="0045049A">
        <w:rPr>
          <w:rFonts w:ascii="Times New Roman" w:hAnsi="Times New Roman" w:cs="Times New Roman"/>
          <w:sz w:val="24"/>
          <w:szCs w:val="24"/>
          <w:lang w:val="en-US"/>
        </w:rPr>
        <w:t xml:space="preserve"> started the</w:t>
      </w:r>
      <w:r w:rsidR="00990619" w:rsidRPr="0045049A">
        <w:rPr>
          <w:rFonts w:ascii="Times New Roman" w:hAnsi="Times New Roman" w:cs="Times New Roman"/>
          <w:sz w:val="24"/>
          <w:szCs w:val="24"/>
          <w:lang w:val="en-US"/>
        </w:rPr>
        <w:t xml:space="preserve"> Kansas First Kansas Best Radio (KFKB) to </w:t>
      </w:r>
      <w:proofErr w:type="gramStart"/>
      <w:r w:rsidR="00990619" w:rsidRPr="0045049A">
        <w:rPr>
          <w:rFonts w:ascii="Times New Roman" w:hAnsi="Times New Roman" w:cs="Times New Roman"/>
          <w:sz w:val="24"/>
          <w:szCs w:val="24"/>
          <w:lang w:val="en-US"/>
        </w:rPr>
        <w:t>advertise</w:t>
      </w:r>
      <w:proofErr w:type="gramEnd"/>
      <w:r w:rsidR="00990619" w:rsidRPr="0045049A">
        <w:rPr>
          <w:rFonts w:ascii="Times New Roman" w:hAnsi="Times New Roman" w:cs="Times New Roman"/>
          <w:sz w:val="24"/>
          <w:szCs w:val="24"/>
          <w:lang w:val="en-US"/>
        </w:rPr>
        <w:t xml:space="preserve"> his transplantation services. The federal Radio refused to renew his radio broadcasting license because </w:t>
      </w:r>
      <w:r w:rsidR="00C30A63" w:rsidRPr="0045049A">
        <w:rPr>
          <w:rFonts w:ascii="Times New Roman" w:hAnsi="Times New Roman" w:cs="Times New Roman"/>
          <w:sz w:val="24"/>
          <w:szCs w:val="24"/>
          <w:lang w:val="en-US"/>
        </w:rPr>
        <w:t>it argued that the radio served the personal</w:t>
      </w:r>
      <w:r w:rsidR="00710406" w:rsidRPr="0045049A">
        <w:rPr>
          <w:rFonts w:ascii="Times New Roman" w:hAnsi="Times New Roman" w:cs="Times New Roman"/>
          <w:sz w:val="24"/>
          <w:szCs w:val="24"/>
          <w:lang w:val="en-US"/>
        </w:rPr>
        <w:t xml:space="preserve"> business interests</w:t>
      </w:r>
      <w:r w:rsidR="00C30A63" w:rsidRPr="0045049A">
        <w:rPr>
          <w:rFonts w:ascii="Times New Roman" w:hAnsi="Times New Roman" w:cs="Times New Roman"/>
          <w:sz w:val="24"/>
          <w:szCs w:val="24"/>
          <w:lang w:val="en-US"/>
        </w:rPr>
        <w:t xml:space="preserve"> of Brinkley which were advertising his transpla</w:t>
      </w:r>
      <w:r w:rsidR="001B68B1">
        <w:rPr>
          <w:rFonts w:ascii="Times New Roman" w:hAnsi="Times New Roman" w:cs="Times New Roman"/>
          <w:sz w:val="24"/>
          <w:szCs w:val="24"/>
          <w:lang w:val="en-US"/>
        </w:rPr>
        <w:t>n</w:t>
      </w:r>
      <w:r w:rsidR="00C30A63" w:rsidRPr="0045049A">
        <w:rPr>
          <w:rFonts w:ascii="Times New Roman" w:hAnsi="Times New Roman" w:cs="Times New Roman"/>
          <w:sz w:val="24"/>
          <w:szCs w:val="24"/>
          <w:lang w:val="en-US"/>
        </w:rPr>
        <w:t xml:space="preserve">tation techniques and </w:t>
      </w:r>
      <w:r>
        <w:rPr>
          <w:rFonts w:ascii="Times New Roman" w:hAnsi="Times New Roman" w:cs="Times New Roman"/>
          <w:sz w:val="24"/>
          <w:szCs w:val="24"/>
          <w:lang w:val="en-US"/>
        </w:rPr>
        <w:t>medicine, (</w:t>
      </w:r>
      <w:proofErr w:type="spellStart"/>
      <w:r>
        <w:rPr>
          <w:rFonts w:ascii="Times New Roman" w:hAnsi="Times New Roman" w:cs="Times New Roman"/>
          <w:sz w:val="24"/>
          <w:szCs w:val="24"/>
          <w:lang w:val="en-US"/>
        </w:rPr>
        <w:t>Gilliand</w:t>
      </w:r>
      <w:proofErr w:type="spellEnd"/>
      <w:r>
        <w:rPr>
          <w:rFonts w:ascii="Times New Roman" w:hAnsi="Times New Roman" w:cs="Times New Roman"/>
          <w:sz w:val="24"/>
          <w:szCs w:val="24"/>
          <w:lang w:val="en-US"/>
        </w:rPr>
        <w:t xml:space="preserve"> et al. 13)</w:t>
      </w:r>
    </w:p>
    <w:p w:rsidR="00B743FC" w:rsidRPr="0045049A" w:rsidRDefault="00AB6EC6" w:rsidP="00927374">
      <w:pPr>
        <w:ind w:left="0"/>
        <w:rPr>
          <w:rFonts w:ascii="Times New Roman" w:hAnsi="Times New Roman" w:cs="Times New Roman"/>
          <w:sz w:val="24"/>
          <w:szCs w:val="24"/>
          <w:lang w:val="en-US"/>
        </w:rPr>
      </w:pPr>
      <w:r w:rsidRPr="0045049A">
        <w:rPr>
          <w:rFonts w:ascii="Times New Roman" w:hAnsi="Times New Roman" w:cs="Times New Roman"/>
          <w:sz w:val="24"/>
          <w:szCs w:val="24"/>
          <w:lang w:val="en-US"/>
        </w:rPr>
        <w:t>The radio did not put the public interests at heart and it was primarily controlled by Brinkley himself.</w:t>
      </w:r>
      <w:r w:rsidR="00067A5B" w:rsidRPr="0045049A">
        <w:rPr>
          <w:rFonts w:ascii="Times New Roman" w:hAnsi="Times New Roman" w:cs="Times New Roman"/>
          <w:sz w:val="24"/>
          <w:szCs w:val="24"/>
          <w:lang w:val="en-US"/>
        </w:rPr>
        <w:t xml:space="preserve"> In the District of Colombia v</w:t>
      </w:r>
      <w:r w:rsidR="005378FD" w:rsidRPr="0045049A">
        <w:rPr>
          <w:rFonts w:ascii="Times New Roman" w:hAnsi="Times New Roman" w:cs="Times New Roman"/>
          <w:sz w:val="24"/>
          <w:szCs w:val="24"/>
          <w:lang w:val="en-US"/>
        </w:rPr>
        <w:t xml:space="preserve"> FRC, the court of appeal ruled that the radio license ought to be granted based on public convince</w:t>
      </w:r>
      <w:r w:rsidR="00927374" w:rsidRPr="0045049A">
        <w:rPr>
          <w:rFonts w:ascii="Times New Roman" w:hAnsi="Times New Roman" w:cs="Times New Roman"/>
          <w:sz w:val="24"/>
          <w:szCs w:val="24"/>
          <w:lang w:val="en-US"/>
        </w:rPr>
        <w:t>, necessity</w:t>
      </w:r>
      <w:r w:rsidR="005378FD" w:rsidRPr="0045049A">
        <w:rPr>
          <w:rFonts w:ascii="Times New Roman" w:hAnsi="Times New Roman" w:cs="Times New Roman"/>
          <w:sz w:val="24"/>
          <w:szCs w:val="24"/>
          <w:lang w:val="en-US"/>
        </w:rPr>
        <w:t xml:space="preserve"> and interests. It also ruled that the proceeding be remanded to the commission with an order to effect the court`s decision. The legal principle the case established </w:t>
      </w:r>
      <w:r w:rsidR="0045049A" w:rsidRPr="0045049A">
        <w:rPr>
          <w:rFonts w:ascii="Times New Roman" w:hAnsi="Times New Roman" w:cs="Times New Roman"/>
          <w:sz w:val="24"/>
          <w:szCs w:val="24"/>
          <w:lang w:val="en-US"/>
        </w:rPr>
        <w:t>is that</w:t>
      </w:r>
      <w:r w:rsidR="005378FD" w:rsidRPr="0045049A">
        <w:rPr>
          <w:rFonts w:ascii="Times New Roman" w:hAnsi="Times New Roman" w:cs="Times New Roman"/>
          <w:sz w:val="24"/>
          <w:szCs w:val="24"/>
          <w:lang w:val="en-US"/>
        </w:rPr>
        <w:t xml:space="preserve"> it gave </w:t>
      </w:r>
      <w:r w:rsidR="0045049A" w:rsidRPr="0045049A">
        <w:rPr>
          <w:rFonts w:ascii="Times New Roman" w:hAnsi="Times New Roman" w:cs="Times New Roman"/>
          <w:sz w:val="24"/>
          <w:szCs w:val="24"/>
          <w:lang w:val="en-US"/>
        </w:rPr>
        <w:t>legal directs that radio broadcasting stations need to operate under the license terms that the station was granted while applying for the permit.</w:t>
      </w:r>
      <w:r w:rsidR="0045049A">
        <w:rPr>
          <w:rFonts w:ascii="Times New Roman" w:hAnsi="Times New Roman" w:cs="Times New Roman"/>
          <w:sz w:val="24"/>
          <w:szCs w:val="24"/>
          <w:lang w:val="en-US"/>
        </w:rPr>
        <w:t xml:space="preserve"> The Radio Commission was granted powers to give and renew radio licenses by putting the public interest, convenience and necessity into consideration</w:t>
      </w:r>
      <w:r w:rsidR="00927374">
        <w:rPr>
          <w:rFonts w:ascii="Times New Roman" w:hAnsi="Times New Roman" w:cs="Times New Roman"/>
          <w:sz w:val="24"/>
          <w:szCs w:val="24"/>
          <w:lang w:val="en-US"/>
        </w:rPr>
        <w:t>, (</w:t>
      </w:r>
      <w:proofErr w:type="spellStart"/>
      <w:r w:rsidR="00927374">
        <w:rPr>
          <w:rFonts w:ascii="Times New Roman" w:hAnsi="Times New Roman" w:cs="Times New Roman"/>
          <w:sz w:val="24"/>
          <w:szCs w:val="24"/>
          <w:lang w:val="en-US"/>
        </w:rPr>
        <w:t>Gilliand</w:t>
      </w:r>
      <w:proofErr w:type="spellEnd"/>
      <w:r w:rsidR="00927374">
        <w:rPr>
          <w:rFonts w:ascii="Times New Roman" w:hAnsi="Times New Roman" w:cs="Times New Roman"/>
          <w:sz w:val="24"/>
          <w:szCs w:val="24"/>
          <w:lang w:val="en-US"/>
        </w:rPr>
        <w:t xml:space="preserve"> et al. 16)</w:t>
      </w:r>
    </w:p>
    <w:p w:rsidR="00927374" w:rsidRDefault="00927374" w:rsidP="00927374">
      <w:pPr>
        <w:ind w:left="0" w:firstLine="0"/>
        <w:rPr>
          <w:rFonts w:ascii="Times New Roman" w:hAnsi="Times New Roman" w:cs="Times New Roman"/>
          <w:b/>
          <w:sz w:val="24"/>
          <w:szCs w:val="24"/>
          <w:lang w:val="en-US"/>
        </w:rPr>
      </w:pPr>
    </w:p>
    <w:p w:rsidR="00927374" w:rsidRDefault="00927374" w:rsidP="00927374">
      <w:pPr>
        <w:ind w:left="0" w:firstLine="0"/>
        <w:rPr>
          <w:rFonts w:ascii="Times New Roman" w:hAnsi="Times New Roman" w:cs="Times New Roman"/>
          <w:b/>
          <w:sz w:val="24"/>
          <w:szCs w:val="24"/>
          <w:lang w:val="en-US"/>
        </w:rPr>
      </w:pPr>
    </w:p>
    <w:p w:rsidR="00927374" w:rsidRDefault="00927374" w:rsidP="00927374">
      <w:pPr>
        <w:ind w:left="0" w:firstLine="0"/>
        <w:rPr>
          <w:rFonts w:ascii="Times New Roman" w:hAnsi="Times New Roman" w:cs="Times New Roman"/>
          <w:b/>
          <w:sz w:val="24"/>
          <w:szCs w:val="24"/>
          <w:lang w:val="en-US"/>
        </w:rPr>
      </w:pPr>
    </w:p>
    <w:p w:rsidR="00927374" w:rsidRDefault="00927374" w:rsidP="00927374">
      <w:pPr>
        <w:ind w:left="0" w:firstLine="0"/>
        <w:rPr>
          <w:rFonts w:ascii="Times New Roman" w:hAnsi="Times New Roman" w:cs="Times New Roman"/>
          <w:b/>
          <w:sz w:val="24"/>
          <w:szCs w:val="24"/>
          <w:lang w:val="en-US"/>
        </w:rPr>
      </w:pPr>
    </w:p>
    <w:p w:rsidR="00C23689" w:rsidRDefault="00C23689" w:rsidP="00927374">
      <w:pPr>
        <w:ind w:left="0" w:firstLine="0"/>
        <w:rPr>
          <w:rFonts w:ascii="Times New Roman" w:hAnsi="Times New Roman" w:cs="Times New Roman"/>
          <w:b/>
          <w:sz w:val="24"/>
          <w:szCs w:val="24"/>
          <w:lang w:val="en-US"/>
        </w:rPr>
      </w:pPr>
    </w:p>
    <w:p w:rsidR="00927374" w:rsidRDefault="00AB6EC6" w:rsidP="00927374">
      <w:pPr>
        <w:ind w:left="0" w:firstLine="0"/>
        <w:rPr>
          <w:rFonts w:ascii="Times New Roman" w:hAnsi="Times New Roman" w:cs="Times New Roman"/>
          <w:b/>
          <w:sz w:val="24"/>
          <w:szCs w:val="24"/>
          <w:lang w:val="en-US"/>
        </w:rPr>
      </w:pPr>
      <w:r w:rsidRPr="0045049A">
        <w:rPr>
          <w:rFonts w:ascii="Times New Roman" w:hAnsi="Times New Roman" w:cs="Times New Roman"/>
          <w:b/>
          <w:sz w:val="24"/>
          <w:szCs w:val="24"/>
          <w:lang w:val="en-US"/>
        </w:rPr>
        <w:lastRenderedPageBreak/>
        <w:t>Question 2</w:t>
      </w:r>
    </w:p>
    <w:p w:rsidR="00927374" w:rsidRDefault="00AB6EC6" w:rsidP="00927374">
      <w:pPr>
        <w:ind w:left="0"/>
        <w:rPr>
          <w:rFonts w:ascii="Times New Roman" w:hAnsi="Times New Roman" w:cs="Times New Roman"/>
          <w:sz w:val="24"/>
          <w:szCs w:val="24"/>
          <w:lang w:val="en-US"/>
        </w:rPr>
      </w:pPr>
      <w:r>
        <w:rPr>
          <w:rFonts w:ascii="Times New Roman" w:hAnsi="Times New Roman" w:cs="Times New Roman"/>
          <w:b/>
          <w:sz w:val="24"/>
          <w:szCs w:val="24"/>
          <w:lang w:val="en-US"/>
        </w:rPr>
        <w:t xml:space="preserve"> </w:t>
      </w:r>
      <w:r w:rsidRPr="00044F4A">
        <w:rPr>
          <w:rFonts w:ascii="Times New Roman" w:hAnsi="Times New Roman" w:cs="Times New Roman"/>
          <w:sz w:val="24"/>
          <w:szCs w:val="24"/>
          <w:lang w:val="en-US"/>
        </w:rPr>
        <w:t>George Carlin`s dirty words entailed</w:t>
      </w:r>
      <w:r>
        <w:rPr>
          <w:rFonts w:ascii="Times New Roman" w:hAnsi="Times New Roman" w:cs="Times New Roman"/>
          <w:sz w:val="24"/>
          <w:szCs w:val="24"/>
          <w:lang w:val="en-US"/>
        </w:rPr>
        <w:t xml:space="preserve"> the words described by Carlin (a comedian) as words that cannot be said on the television. They are, </w:t>
      </w:r>
      <w:r w:rsidRPr="00044F4A">
        <w:rPr>
          <w:rFonts w:ascii="Times New Roman" w:hAnsi="Times New Roman" w:cs="Times New Roman"/>
          <w:i/>
          <w:sz w:val="24"/>
          <w:szCs w:val="24"/>
          <w:lang w:val="en-US"/>
        </w:rPr>
        <w:t>piss, fuck, shit, tits, motherfucker, cunt</w:t>
      </w:r>
      <w:r>
        <w:rPr>
          <w:rFonts w:ascii="Times New Roman" w:hAnsi="Times New Roman" w:cs="Times New Roman"/>
          <w:sz w:val="24"/>
          <w:szCs w:val="24"/>
          <w:lang w:val="en-US"/>
        </w:rPr>
        <w:t xml:space="preserve">, and </w:t>
      </w:r>
      <w:r w:rsidRPr="00044F4A">
        <w:rPr>
          <w:rFonts w:ascii="Times New Roman" w:hAnsi="Times New Roman" w:cs="Times New Roman"/>
          <w:i/>
          <w:sz w:val="24"/>
          <w:szCs w:val="24"/>
          <w:lang w:val="en-US"/>
        </w:rPr>
        <w:t>motherfucker</w:t>
      </w:r>
      <w:r>
        <w:rPr>
          <w:rFonts w:ascii="Times New Roman" w:hAnsi="Times New Roman" w:cs="Times New Roman"/>
          <w:i/>
          <w:sz w:val="24"/>
          <w:szCs w:val="24"/>
          <w:lang w:val="en-US"/>
        </w:rPr>
        <w:t xml:space="preserve">. </w:t>
      </w:r>
      <w:r w:rsidRPr="00044F4A">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the </w:t>
      </w:r>
      <w:r w:rsidR="003407F7">
        <w:rPr>
          <w:rFonts w:ascii="Times New Roman" w:hAnsi="Times New Roman" w:cs="Times New Roman"/>
          <w:sz w:val="24"/>
          <w:szCs w:val="24"/>
          <w:lang w:val="en-US"/>
        </w:rPr>
        <w:t>FCC v. Pacifica (1978) case, the Sup</w:t>
      </w:r>
      <w:r w:rsidR="001B68B1">
        <w:rPr>
          <w:rFonts w:ascii="Times New Roman" w:hAnsi="Times New Roman" w:cs="Times New Roman"/>
          <w:sz w:val="24"/>
          <w:szCs w:val="24"/>
          <w:lang w:val="en-US"/>
        </w:rPr>
        <w:t>re</w:t>
      </w:r>
      <w:r w:rsidR="003407F7">
        <w:rPr>
          <w:rFonts w:ascii="Times New Roman" w:hAnsi="Times New Roman" w:cs="Times New Roman"/>
          <w:sz w:val="24"/>
          <w:szCs w:val="24"/>
          <w:lang w:val="en-US"/>
        </w:rPr>
        <w:t xml:space="preserve">me </w:t>
      </w:r>
      <w:proofErr w:type="gramStart"/>
      <w:r w:rsidR="003407F7">
        <w:rPr>
          <w:rFonts w:ascii="Times New Roman" w:hAnsi="Times New Roman" w:cs="Times New Roman"/>
          <w:sz w:val="24"/>
          <w:szCs w:val="24"/>
          <w:lang w:val="en-US"/>
        </w:rPr>
        <w:t>court</w:t>
      </w:r>
      <w:proofErr w:type="gramEnd"/>
      <w:r w:rsidR="003407F7">
        <w:rPr>
          <w:rFonts w:ascii="Times New Roman" w:hAnsi="Times New Roman" w:cs="Times New Roman"/>
          <w:sz w:val="24"/>
          <w:szCs w:val="24"/>
          <w:lang w:val="en-US"/>
        </w:rPr>
        <w:t xml:space="preserve"> made a ruling based on indecency. In this case</w:t>
      </w:r>
      <w:r w:rsidR="001B68B1">
        <w:rPr>
          <w:rFonts w:ascii="Times New Roman" w:hAnsi="Times New Roman" w:cs="Times New Roman"/>
          <w:sz w:val="24"/>
          <w:szCs w:val="24"/>
          <w:lang w:val="en-US"/>
        </w:rPr>
        <w:t>,</w:t>
      </w:r>
      <w:r w:rsidR="003407F7">
        <w:rPr>
          <w:rFonts w:ascii="Times New Roman" w:hAnsi="Times New Roman" w:cs="Times New Roman"/>
          <w:sz w:val="24"/>
          <w:szCs w:val="24"/>
          <w:lang w:val="en-US"/>
        </w:rPr>
        <w:t xml:space="preserve"> indecency meant that the words were offensive to children. The indecent vocabularies sneak through the privacy of the audience without their consent and that such words could en</w:t>
      </w:r>
      <w:r>
        <w:rPr>
          <w:rFonts w:ascii="Times New Roman" w:hAnsi="Times New Roman" w:cs="Times New Roman"/>
          <w:sz w:val="24"/>
          <w:szCs w:val="24"/>
          <w:lang w:val="en-US"/>
        </w:rPr>
        <w:t>large the children`s vocabulary, (Demas, 39)</w:t>
      </w:r>
    </w:p>
    <w:p w:rsidR="00927374" w:rsidRDefault="00AB6EC6" w:rsidP="00927374">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The court aimed at protecting children from profane vocabularies, The Federal Commission of Communication defines indecency the industry of broadcasting as any material or language </w:t>
      </w:r>
      <w:r w:rsidR="004C45ED">
        <w:rPr>
          <w:rFonts w:ascii="Times New Roman" w:hAnsi="Times New Roman" w:cs="Times New Roman"/>
          <w:sz w:val="24"/>
          <w:szCs w:val="24"/>
          <w:lang w:val="en-US"/>
        </w:rPr>
        <w:t>that when put in context describes or depicts an offensive image as determined by the standards of the contemporary community for the media. The words emphasized encompass those about excretory and sexual organs, or activit</w:t>
      </w:r>
      <w:r>
        <w:rPr>
          <w:rFonts w:ascii="Times New Roman" w:hAnsi="Times New Roman" w:cs="Times New Roman"/>
          <w:sz w:val="24"/>
          <w:szCs w:val="24"/>
          <w:lang w:val="en-US"/>
        </w:rPr>
        <w:t>ies,</w:t>
      </w:r>
      <w:r w:rsidRPr="00927374">
        <w:rPr>
          <w:rFonts w:ascii="Arial" w:hAnsi="Arial" w:cs="Arial"/>
          <w:color w:val="222222"/>
          <w:sz w:val="20"/>
          <w:szCs w:val="20"/>
          <w:shd w:val="clear" w:color="auto" w:fill="FFFFFF"/>
          <w:lang w:val="en-US"/>
        </w:rPr>
        <w:t xml:space="preserve"> </w:t>
      </w:r>
      <w:r>
        <w:rPr>
          <w:rFonts w:ascii="Arial" w:hAnsi="Arial" w:cs="Arial"/>
          <w:color w:val="222222"/>
          <w:sz w:val="20"/>
          <w:szCs w:val="20"/>
          <w:shd w:val="clear" w:color="auto" w:fill="FFFFFF"/>
          <w:lang w:val="en-US"/>
        </w:rPr>
        <w:t>(</w:t>
      </w:r>
      <w:proofErr w:type="spellStart"/>
      <w:r w:rsidRPr="00927374">
        <w:rPr>
          <w:rFonts w:ascii="Times New Roman" w:hAnsi="Times New Roman" w:cs="Times New Roman"/>
          <w:sz w:val="24"/>
          <w:szCs w:val="24"/>
          <w:lang w:val="en-US"/>
        </w:rPr>
        <w:t>Hsiung</w:t>
      </w:r>
      <w:proofErr w:type="spellEnd"/>
      <w:r>
        <w:rPr>
          <w:rFonts w:ascii="Times New Roman" w:hAnsi="Times New Roman" w:cs="Times New Roman"/>
          <w:sz w:val="24"/>
          <w:szCs w:val="24"/>
          <w:lang w:val="en-US"/>
        </w:rPr>
        <w:t xml:space="preserve">, 41) </w:t>
      </w:r>
    </w:p>
    <w:p w:rsidR="0045049A" w:rsidRDefault="00AB6EC6" w:rsidP="00927374">
      <w:pPr>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The FCC v Pacifica case differs from that of the Reno v ACLU in several ways. In </w:t>
      </w:r>
      <w:r w:rsidR="001B68B1">
        <w:rPr>
          <w:rFonts w:ascii="Times New Roman" w:hAnsi="Times New Roman" w:cs="Times New Roman"/>
          <w:sz w:val="24"/>
          <w:szCs w:val="24"/>
          <w:lang w:val="en-US"/>
        </w:rPr>
        <w:t xml:space="preserve">the </w:t>
      </w:r>
      <w:r>
        <w:rPr>
          <w:rFonts w:ascii="Times New Roman" w:hAnsi="Times New Roman" w:cs="Times New Roman"/>
          <w:sz w:val="24"/>
          <w:szCs w:val="24"/>
          <w:lang w:val="en-US"/>
        </w:rPr>
        <w:t>Pacifica case, the ruling was after protecting children from hearing indecent words, especially during the day.</w:t>
      </w:r>
      <w:r w:rsidR="00927374">
        <w:rPr>
          <w:rFonts w:ascii="Times New Roman" w:hAnsi="Times New Roman" w:cs="Times New Roman"/>
          <w:sz w:val="24"/>
          <w:szCs w:val="24"/>
          <w:lang w:val="en-US"/>
        </w:rPr>
        <w:t xml:space="preserve"> </w:t>
      </w:r>
      <w:r>
        <w:rPr>
          <w:rFonts w:ascii="Times New Roman" w:hAnsi="Times New Roman" w:cs="Times New Roman"/>
          <w:sz w:val="24"/>
          <w:szCs w:val="24"/>
          <w:lang w:val="en-US"/>
        </w:rPr>
        <w:t>In the Reno v ACLU</w:t>
      </w:r>
      <w:r w:rsidR="00927374">
        <w:rPr>
          <w:rFonts w:ascii="Times New Roman" w:hAnsi="Times New Roman" w:cs="Times New Roman"/>
          <w:sz w:val="24"/>
          <w:szCs w:val="24"/>
          <w:lang w:val="en-US"/>
        </w:rPr>
        <w:t>, the</w:t>
      </w:r>
      <w:r>
        <w:rPr>
          <w:rFonts w:ascii="Times New Roman" w:hAnsi="Times New Roman" w:cs="Times New Roman"/>
          <w:sz w:val="24"/>
          <w:szCs w:val="24"/>
          <w:lang w:val="en-US"/>
        </w:rPr>
        <w:t xml:space="preserve"> children`s exposure to indecent words has been ignored for the fact that if chi</w:t>
      </w:r>
      <w:r w:rsidR="007235D2">
        <w:rPr>
          <w:rFonts w:ascii="Times New Roman" w:hAnsi="Times New Roman" w:cs="Times New Roman"/>
          <w:sz w:val="24"/>
          <w:szCs w:val="24"/>
          <w:lang w:val="en-US"/>
        </w:rPr>
        <w:t>ldre</w:t>
      </w:r>
      <w:r>
        <w:rPr>
          <w:rFonts w:ascii="Times New Roman" w:hAnsi="Times New Roman" w:cs="Times New Roman"/>
          <w:sz w:val="24"/>
          <w:szCs w:val="24"/>
          <w:lang w:val="en-US"/>
        </w:rPr>
        <w:t>n are considered, the adults will be denied the constitutional right to receive and to address to on another. The quest for protecting children from indecent materials does not amount to suppressing freedom of speech</w:t>
      </w:r>
      <w:r w:rsidR="007235D2">
        <w:rPr>
          <w:rFonts w:ascii="Times New Roman" w:hAnsi="Times New Roman" w:cs="Times New Roman"/>
          <w:sz w:val="24"/>
          <w:szCs w:val="24"/>
          <w:lang w:val="en-US"/>
        </w:rPr>
        <w:t xml:space="preserve">. In </w:t>
      </w:r>
      <w:r w:rsidR="001B68B1">
        <w:rPr>
          <w:rFonts w:ascii="Times New Roman" w:hAnsi="Times New Roman" w:cs="Times New Roman"/>
          <w:sz w:val="24"/>
          <w:szCs w:val="24"/>
          <w:lang w:val="en-US"/>
        </w:rPr>
        <w:t xml:space="preserve">the </w:t>
      </w:r>
      <w:r w:rsidR="007235D2">
        <w:rPr>
          <w:rFonts w:ascii="Times New Roman" w:hAnsi="Times New Roman" w:cs="Times New Roman"/>
          <w:sz w:val="24"/>
          <w:szCs w:val="24"/>
          <w:lang w:val="en-US"/>
        </w:rPr>
        <w:t>FCC case.it concerned the airing of indecent words while in Reno case, it involved sending of indecent materials over the internet. In the FCC case, the indecent words could be used in night broadcasts when children were presumably asleep while in the Reno v ACLU, the indecent materials on the internet can be put out of reach by children through site restrictions.</w:t>
      </w:r>
      <w:r w:rsidR="00927374">
        <w:rPr>
          <w:rFonts w:ascii="Times New Roman" w:hAnsi="Times New Roman" w:cs="Times New Roman"/>
          <w:sz w:val="24"/>
          <w:szCs w:val="24"/>
          <w:lang w:val="en-US"/>
        </w:rPr>
        <w:t xml:space="preserve"> (765)</w:t>
      </w:r>
    </w:p>
    <w:p w:rsidR="00927374" w:rsidRDefault="00927374" w:rsidP="00927374">
      <w:pPr>
        <w:tabs>
          <w:tab w:val="left" w:pos="7920"/>
        </w:tabs>
        <w:ind w:left="0" w:firstLine="0"/>
        <w:rPr>
          <w:rFonts w:ascii="Times New Roman" w:hAnsi="Times New Roman" w:cs="Times New Roman"/>
          <w:b/>
          <w:sz w:val="24"/>
          <w:szCs w:val="24"/>
          <w:lang w:val="en-US"/>
        </w:rPr>
      </w:pPr>
    </w:p>
    <w:p w:rsidR="00927374" w:rsidRDefault="00927374" w:rsidP="00927374">
      <w:pPr>
        <w:tabs>
          <w:tab w:val="left" w:pos="7920"/>
        </w:tabs>
        <w:ind w:left="0" w:firstLine="0"/>
        <w:rPr>
          <w:rFonts w:ascii="Times New Roman" w:hAnsi="Times New Roman" w:cs="Times New Roman"/>
          <w:b/>
          <w:sz w:val="24"/>
          <w:szCs w:val="24"/>
          <w:lang w:val="en-US"/>
        </w:rPr>
      </w:pPr>
    </w:p>
    <w:p w:rsidR="00927374" w:rsidRDefault="00927374" w:rsidP="00927374">
      <w:pPr>
        <w:tabs>
          <w:tab w:val="left" w:pos="7920"/>
        </w:tabs>
        <w:ind w:left="0" w:firstLine="0"/>
        <w:rPr>
          <w:rFonts w:ascii="Times New Roman" w:hAnsi="Times New Roman" w:cs="Times New Roman"/>
          <w:b/>
          <w:sz w:val="24"/>
          <w:szCs w:val="24"/>
          <w:lang w:val="en-US"/>
        </w:rPr>
      </w:pPr>
    </w:p>
    <w:p w:rsidR="00B71F17" w:rsidRDefault="00AB6EC6" w:rsidP="00927374">
      <w:pPr>
        <w:tabs>
          <w:tab w:val="left" w:pos="7920"/>
        </w:tabs>
        <w:ind w:left="0" w:firstLine="0"/>
        <w:rPr>
          <w:rFonts w:ascii="Times New Roman" w:hAnsi="Times New Roman" w:cs="Times New Roman"/>
          <w:b/>
          <w:sz w:val="24"/>
          <w:szCs w:val="24"/>
          <w:lang w:val="en-US"/>
        </w:rPr>
      </w:pPr>
      <w:r w:rsidRPr="00B80CC0">
        <w:rPr>
          <w:rFonts w:ascii="Times New Roman" w:hAnsi="Times New Roman" w:cs="Times New Roman"/>
          <w:b/>
          <w:sz w:val="24"/>
          <w:szCs w:val="24"/>
          <w:lang w:val="en-US"/>
        </w:rPr>
        <w:lastRenderedPageBreak/>
        <w:t>Question 3</w:t>
      </w:r>
    </w:p>
    <w:p w:rsidR="00927374" w:rsidRDefault="00AB6EC6" w:rsidP="00927374">
      <w:pPr>
        <w:tabs>
          <w:tab w:val="left" w:pos="7920"/>
        </w:tabs>
        <w:ind w:left="0"/>
        <w:rPr>
          <w:rFonts w:ascii="Times New Roman" w:hAnsi="Times New Roman" w:cs="Times New Roman"/>
          <w:sz w:val="24"/>
          <w:szCs w:val="24"/>
          <w:lang w:val="en-US"/>
        </w:rPr>
      </w:pPr>
      <w:r w:rsidRPr="00927374">
        <w:rPr>
          <w:rFonts w:ascii="Times New Roman" w:hAnsi="Times New Roman" w:cs="Times New Roman"/>
          <w:sz w:val="24"/>
          <w:szCs w:val="24"/>
          <w:lang w:val="en-US"/>
        </w:rPr>
        <w:t xml:space="preserve">Berman, </w:t>
      </w:r>
      <w:r>
        <w:rPr>
          <w:rFonts w:ascii="Times New Roman" w:hAnsi="Times New Roman" w:cs="Times New Roman"/>
          <w:sz w:val="24"/>
          <w:szCs w:val="24"/>
          <w:lang w:val="en-US"/>
        </w:rPr>
        <w:t xml:space="preserve">(513-514) states that </w:t>
      </w:r>
      <w:r w:rsidR="00670F62" w:rsidRPr="00670F62">
        <w:rPr>
          <w:rFonts w:ascii="Times New Roman" w:hAnsi="Times New Roman" w:cs="Times New Roman"/>
          <w:sz w:val="24"/>
          <w:szCs w:val="24"/>
          <w:lang w:val="en-US"/>
        </w:rPr>
        <w:t>Germa</w:t>
      </w:r>
      <w:r w:rsidR="00670F62">
        <w:rPr>
          <w:rFonts w:ascii="Times New Roman" w:hAnsi="Times New Roman" w:cs="Times New Roman"/>
          <w:sz w:val="24"/>
          <w:szCs w:val="24"/>
          <w:lang w:val="en-US"/>
        </w:rPr>
        <w:t>n</w:t>
      </w:r>
      <w:r w:rsidR="00670F62" w:rsidRPr="00670F62">
        <w:rPr>
          <w:rFonts w:ascii="Times New Roman" w:hAnsi="Times New Roman" w:cs="Times New Roman"/>
          <w:sz w:val="24"/>
          <w:szCs w:val="24"/>
          <w:lang w:val="en-US"/>
        </w:rPr>
        <w:t>-American Bund</w:t>
      </w:r>
      <w:r>
        <w:rPr>
          <w:rFonts w:ascii="Times New Roman" w:hAnsi="Times New Roman" w:cs="Times New Roman"/>
          <w:sz w:val="24"/>
          <w:szCs w:val="24"/>
          <w:lang w:val="en-US"/>
        </w:rPr>
        <w:t xml:space="preserve"> </w:t>
      </w:r>
      <w:r w:rsidR="00A64D23" w:rsidRPr="007235D2">
        <w:rPr>
          <w:rFonts w:ascii="Times New Roman" w:hAnsi="Times New Roman" w:cs="Times New Roman"/>
          <w:sz w:val="24"/>
          <w:szCs w:val="24"/>
          <w:lang w:val="en-US"/>
        </w:rPr>
        <w:t xml:space="preserve">was </w:t>
      </w:r>
      <w:r w:rsidR="00A64D23">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joint </w:t>
      </w:r>
      <w:r w:rsidR="00A64D23">
        <w:rPr>
          <w:rFonts w:ascii="Times New Roman" w:hAnsi="Times New Roman" w:cs="Times New Roman"/>
          <w:sz w:val="24"/>
          <w:szCs w:val="24"/>
          <w:lang w:val="en-US"/>
        </w:rPr>
        <w:t>Federation that was set up in 1936 to take over the place of Friends of New Germany (</w:t>
      </w:r>
      <w:proofErr w:type="spellStart"/>
      <w:r w:rsidR="00A64D23">
        <w:rPr>
          <w:rFonts w:ascii="Times New Roman" w:hAnsi="Times New Roman" w:cs="Times New Roman"/>
          <w:sz w:val="24"/>
          <w:szCs w:val="24"/>
          <w:lang w:val="en-US"/>
        </w:rPr>
        <w:t>Fo</w:t>
      </w:r>
      <w:r w:rsidR="001B68B1">
        <w:rPr>
          <w:rFonts w:ascii="Times New Roman" w:hAnsi="Times New Roman" w:cs="Times New Roman"/>
          <w:sz w:val="24"/>
          <w:szCs w:val="24"/>
          <w:lang w:val="en-US"/>
        </w:rPr>
        <w:t>NG</w:t>
      </w:r>
      <w:proofErr w:type="spellEnd"/>
      <w:r w:rsidR="00A64D23">
        <w:rPr>
          <w:rFonts w:ascii="Times New Roman" w:hAnsi="Times New Roman" w:cs="Times New Roman"/>
          <w:sz w:val="24"/>
          <w:szCs w:val="24"/>
          <w:lang w:val="en-US"/>
        </w:rPr>
        <w:t xml:space="preserve">). The group consisted of Americans who had Germany ancestry and it aimed at demanding the USA to remain a neutral party in its approach in </w:t>
      </w:r>
      <w:r w:rsidR="001B68B1">
        <w:rPr>
          <w:rFonts w:ascii="Times New Roman" w:hAnsi="Times New Roman" w:cs="Times New Roman"/>
          <w:sz w:val="24"/>
          <w:szCs w:val="24"/>
          <w:lang w:val="en-US"/>
        </w:rPr>
        <w:t xml:space="preserve">the </w:t>
      </w:r>
      <w:r w:rsidR="00A64D23">
        <w:rPr>
          <w:rFonts w:ascii="Times New Roman" w:hAnsi="Times New Roman" w:cs="Times New Roman"/>
          <w:sz w:val="24"/>
          <w:szCs w:val="24"/>
          <w:lang w:val="en-US"/>
        </w:rPr>
        <w:t>European conflict. It included strong anti-communist sentiments and anti-Semitism</w:t>
      </w:r>
      <w:r w:rsidR="00412CE8">
        <w:rPr>
          <w:rFonts w:ascii="Times New Roman" w:hAnsi="Times New Roman" w:cs="Times New Roman"/>
          <w:sz w:val="24"/>
          <w:szCs w:val="24"/>
          <w:lang w:val="en-US"/>
        </w:rPr>
        <w:t>. Its devotion was to promote a favorable stand on Nazi Germany</w:t>
      </w:r>
      <w:r w:rsidR="00A64D23">
        <w:rPr>
          <w:rFonts w:ascii="Times New Roman" w:hAnsi="Times New Roman" w:cs="Times New Roman"/>
          <w:sz w:val="24"/>
          <w:szCs w:val="24"/>
          <w:lang w:val="en-US"/>
        </w:rPr>
        <w:t xml:space="preserve">. Its leader was Fritz Julius </w:t>
      </w:r>
      <w:r w:rsidR="00412CE8">
        <w:rPr>
          <w:rFonts w:ascii="Times New Roman" w:hAnsi="Times New Roman" w:cs="Times New Roman"/>
          <w:sz w:val="24"/>
          <w:szCs w:val="24"/>
          <w:lang w:val="en-US"/>
        </w:rPr>
        <w:t>Kuhn. It was headquartered in Manhattan</w:t>
      </w:r>
      <w:r w:rsidR="00BA6E77">
        <w:rPr>
          <w:rFonts w:ascii="Times New Roman" w:hAnsi="Times New Roman" w:cs="Times New Roman"/>
          <w:sz w:val="24"/>
          <w:szCs w:val="24"/>
          <w:lang w:val="en-US"/>
        </w:rPr>
        <w:t xml:space="preserve"> along 178 East 85</w:t>
      </w:r>
      <w:r w:rsidR="00BA6E77" w:rsidRPr="00BA6E77">
        <w:rPr>
          <w:rFonts w:ascii="Times New Roman" w:hAnsi="Times New Roman" w:cs="Times New Roman"/>
          <w:sz w:val="24"/>
          <w:szCs w:val="24"/>
          <w:vertAlign w:val="superscript"/>
          <w:lang w:val="en-US"/>
        </w:rPr>
        <w:t>th</w:t>
      </w:r>
      <w:r w:rsidR="001B68B1">
        <w:rPr>
          <w:rFonts w:ascii="Times New Roman" w:hAnsi="Times New Roman" w:cs="Times New Roman"/>
          <w:sz w:val="24"/>
          <w:szCs w:val="24"/>
          <w:lang w:val="en-US"/>
        </w:rPr>
        <w:t>S</w:t>
      </w:r>
      <w:r w:rsidR="00BA6E77">
        <w:rPr>
          <w:rFonts w:ascii="Times New Roman" w:hAnsi="Times New Roman" w:cs="Times New Roman"/>
          <w:sz w:val="24"/>
          <w:szCs w:val="24"/>
          <w:lang w:val="en-US"/>
        </w:rPr>
        <w:t>treet</w:t>
      </w:r>
      <w:r w:rsidR="00412CE8">
        <w:rPr>
          <w:rFonts w:ascii="Times New Roman" w:hAnsi="Times New Roman" w:cs="Times New Roman"/>
          <w:sz w:val="24"/>
          <w:szCs w:val="24"/>
          <w:lang w:val="en-US"/>
        </w:rPr>
        <w:t>.</w:t>
      </w:r>
    </w:p>
    <w:p w:rsidR="00B80CC0" w:rsidRDefault="00AB6EC6" w:rsidP="00927374">
      <w:pPr>
        <w:tabs>
          <w:tab w:val="left" w:pos="7920"/>
        </w:tabs>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The hamlet of Yaphank was used by the federation in teaching the </w:t>
      </w:r>
      <w:r w:rsidR="00BA6E77">
        <w:rPr>
          <w:rFonts w:ascii="Times New Roman" w:hAnsi="Times New Roman" w:cs="Times New Roman"/>
          <w:sz w:val="24"/>
          <w:szCs w:val="24"/>
          <w:lang w:val="en-US"/>
        </w:rPr>
        <w:t xml:space="preserve">ideology of </w:t>
      </w:r>
      <w:r>
        <w:rPr>
          <w:rFonts w:ascii="Times New Roman" w:hAnsi="Times New Roman" w:cs="Times New Roman"/>
          <w:sz w:val="24"/>
          <w:szCs w:val="24"/>
          <w:lang w:val="en-US"/>
        </w:rPr>
        <w:t>Naz</w:t>
      </w:r>
      <w:r w:rsidR="00BA6E77">
        <w:rPr>
          <w:rFonts w:ascii="Times New Roman" w:hAnsi="Times New Roman" w:cs="Times New Roman"/>
          <w:sz w:val="24"/>
          <w:szCs w:val="24"/>
          <w:lang w:val="en-US"/>
        </w:rPr>
        <w:t>i in summer retreats. On February 20</w:t>
      </w:r>
      <w:r w:rsidR="00927374">
        <w:rPr>
          <w:rFonts w:ascii="Times New Roman" w:hAnsi="Times New Roman" w:cs="Times New Roman"/>
          <w:sz w:val="24"/>
          <w:szCs w:val="24"/>
          <w:lang w:val="en-US"/>
        </w:rPr>
        <w:t>, 1939, the</w:t>
      </w:r>
      <w:r w:rsidR="00BA6E77">
        <w:rPr>
          <w:rFonts w:ascii="Times New Roman" w:hAnsi="Times New Roman" w:cs="Times New Roman"/>
          <w:sz w:val="24"/>
          <w:szCs w:val="24"/>
          <w:lang w:val="en-US"/>
        </w:rPr>
        <w:t xml:space="preserve"> Bund held a big rally at Madison Square Garden with</w:t>
      </w:r>
      <w:r w:rsidR="006110C7">
        <w:rPr>
          <w:rFonts w:ascii="Times New Roman" w:hAnsi="Times New Roman" w:cs="Times New Roman"/>
          <w:sz w:val="24"/>
          <w:szCs w:val="24"/>
          <w:lang w:val="en-US"/>
        </w:rPr>
        <w:t xml:space="preserve"> an attendance of about </w:t>
      </w:r>
      <w:r w:rsidR="00BA6E77">
        <w:rPr>
          <w:rFonts w:ascii="Times New Roman" w:hAnsi="Times New Roman" w:cs="Times New Roman"/>
          <w:sz w:val="24"/>
          <w:szCs w:val="24"/>
          <w:lang w:val="en-US"/>
        </w:rPr>
        <w:t>20,000</w:t>
      </w:r>
      <w:r w:rsidR="006110C7">
        <w:rPr>
          <w:rFonts w:ascii="Times New Roman" w:hAnsi="Times New Roman" w:cs="Times New Roman"/>
          <w:sz w:val="24"/>
          <w:szCs w:val="24"/>
          <w:lang w:val="en-US"/>
        </w:rPr>
        <w:t xml:space="preserve"> people.</w:t>
      </w:r>
      <w:r w:rsidR="00927374">
        <w:rPr>
          <w:rFonts w:ascii="Times New Roman" w:hAnsi="Times New Roman" w:cs="Times New Roman"/>
          <w:sz w:val="24"/>
          <w:szCs w:val="24"/>
          <w:lang w:val="en-US"/>
        </w:rPr>
        <w:t xml:space="preserve"> Their</w:t>
      </w:r>
      <w:r w:rsidR="006110C7">
        <w:rPr>
          <w:rFonts w:ascii="Times New Roman" w:hAnsi="Times New Roman" w:cs="Times New Roman"/>
          <w:sz w:val="24"/>
          <w:szCs w:val="24"/>
          <w:lang w:val="en-US"/>
        </w:rPr>
        <w:t xml:space="preserve"> leader (Kuhn) criticized </w:t>
      </w:r>
      <w:r w:rsidR="00927374">
        <w:rPr>
          <w:rFonts w:ascii="Times New Roman" w:hAnsi="Times New Roman" w:cs="Times New Roman"/>
          <w:sz w:val="24"/>
          <w:szCs w:val="24"/>
          <w:lang w:val="en-US"/>
        </w:rPr>
        <w:t>President</w:t>
      </w:r>
      <w:r w:rsidR="006110C7">
        <w:rPr>
          <w:rFonts w:ascii="Times New Roman" w:hAnsi="Times New Roman" w:cs="Times New Roman"/>
          <w:sz w:val="24"/>
          <w:szCs w:val="24"/>
          <w:lang w:val="en-US"/>
        </w:rPr>
        <w:t xml:space="preserve"> Roosevelt by referring</w:t>
      </w:r>
      <w:r w:rsidR="001B68B1">
        <w:rPr>
          <w:rFonts w:ascii="Times New Roman" w:hAnsi="Times New Roman" w:cs="Times New Roman"/>
          <w:sz w:val="24"/>
          <w:szCs w:val="24"/>
          <w:lang w:val="en-US"/>
        </w:rPr>
        <w:t xml:space="preserve"> to</w:t>
      </w:r>
      <w:r w:rsidR="006110C7">
        <w:rPr>
          <w:rFonts w:ascii="Times New Roman" w:hAnsi="Times New Roman" w:cs="Times New Roman"/>
          <w:sz w:val="24"/>
          <w:szCs w:val="24"/>
          <w:lang w:val="en-US"/>
        </w:rPr>
        <w:t xml:space="preserve"> him as “Frank D. Rosenfeld” and he called his new deal as “Jew </w:t>
      </w:r>
      <w:r w:rsidR="00F01807">
        <w:rPr>
          <w:rFonts w:ascii="Times New Roman" w:hAnsi="Times New Roman" w:cs="Times New Roman"/>
          <w:sz w:val="24"/>
          <w:szCs w:val="24"/>
          <w:lang w:val="en-US"/>
        </w:rPr>
        <w:t xml:space="preserve">Deal” </w:t>
      </w:r>
      <w:r w:rsidR="006110C7">
        <w:rPr>
          <w:rFonts w:ascii="Times New Roman" w:hAnsi="Times New Roman" w:cs="Times New Roman"/>
          <w:sz w:val="24"/>
          <w:szCs w:val="24"/>
          <w:lang w:val="en-US"/>
        </w:rPr>
        <w:t>He opened denounced what he thought was Bolshevik-Jewish American leadership. The rally made headlines in the media.</w:t>
      </w:r>
    </w:p>
    <w:p w:rsidR="00B71F17" w:rsidRDefault="00AB6EC6" w:rsidP="00927374">
      <w:pPr>
        <w:tabs>
          <w:tab w:val="left" w:pos="7920"/>
        </w:tabs>
        <w:ind w:left="0" w:firstLine="0"/>
        <w:rPr>
          <w:rFonts w:ascii="Times New Roman" w:hAnsi="Times New Roman" w:cs="Times New Roman"/>
          <w:sz w:val="24"/>
          <w:szCs w:val="24"/>
          <w:lang w:val="en-US"/>
        </w:rPr>
      </w:pPr>
      <w:r w:rsidRPr="006110C7">
        <w:rPr>
          <w:rFonts w:ascii="Times New Roman" w:hAnsi="Times New Roman" w:cs="Times New Roman"/>
          <w:b/>
          <w:sz w:val="24"/>
          <w:szCs w:val="24"/>
          <w:lang w:val="en-US"/>
        </w:rPr>
        <w:t>Question 4</w:t>
      </w:r>
    </w:p>
    <w:p w:rsidR="00C23689" w:rsidRDefault="00AB6EC6" w:rsidP="00927374">
      <w:pPr>
        <w:tabs>
          <w:tab w:val="left" w:pos="7920"/>
        </w:tabs>
        <w:ind w:left="0"/>
        <w:rPr>
          <w:rFonts w:ascii="Times New Roman" w:hAnsi="Times New Roman" w:cs="Times New Roman"/>
          <w:sz w:val="24"/>
          <w:szCs w:val="24"/>
          <w:lang w:val="en-US"/>
        </w:rPr>
      </w:pPr>
      <w:r w:rsidRPr="00B00B1C">
        <w:rPr>
          <w:rFonts w:ascii="Times New Roman" w:hAnsi="Times New Roman" w:cs="Times New Roman"/>
          <w:sz w:val="24"/>
          <w:szCs w:val="24"/>
          <w:lang w:val="en-US"/>
        </w:rPr>
        <w:t xml:space="preserve">The anthology </w:t>
      </w:r>
      <w:r w:rsidR="00B00B1C" w:rsidRPr="00B00B1C">
        <w:rPr>
          <w:rFonts w:ascii="Times New Roman" w:hAnsi="Times New Roman" w:cs="Times New Roman"/>
          <w:sz w:val="24"/>
          <w:szCs w:val="24"/>
          <w:lang w:val="en-US"/>
        </w:rPr>
        <w:t>television dram</w:t>
      </w:r>
      <w:r w:rsidR="00B00B1C">
        <w:rPr>
          <w:rFonts w:ascii="Times New Roman" w:hAnsi="Times New Roman" w:cs="Times New Roman"/>
          <w:sz w:val="24"/>
          <w:szCs w:val="24"/>
          <w:lang w:val="en-US"/>
        </w:rPr>
        <w:t>a of 1940 -1950 had a rotation of renowned stars in every week.</w:t>
      </w:r>
      <w:r w:rsidR="00F01807">
        <w:rPr>
          <w:rFonts w:ascii="Times New Roman" w:hAnsi="Times New Roman" w:cs="Times New Roman"/>
          <w:sz w:val="24"/>
          <w:szCs w:val="24"/>
          <w:lang w:val="en-US"/>
        </w:rPr>
        <w:t xml:space="preserve"> </w:t>
      </w:r>
      <w:r w:rsidR="00181448">
        <w:rPr>
          <w:rFonts w:ascii="Times New Roman" w:hAnsi="Times New Roman" w:cs="Times New Roman"/>
          <w:sz w:val="24"/>
          <w:szCs w:val="24"/>
          <w:lang w:val="en-US"/>
        </w:rPr>
        <w:t xml:space="preserve">Each episode covered a new aspect and the anthology did not link the </w:t>
      </w:r>
      <w:r w:rsidR="00336295">
        <w:rPr>
          <w:rFonts w:ascii="Times New Roman" w:hAnsi="Times New Roman" w:cs="Times New Roman"/>
          <w:sz w:val="24"/>
          <w:szCs w:val="24"/>
          <w:lang w:val="en-US"/>
        </w:rPr>
        <w:t xml:space="preserve">subject theme or the characters, (16-28) Marty </w:t>
      </w:r>
      <w:r w:rsidR="00181448">
        <w:rPr>
          <w:rFonts w:ascii="Times New Roman" w:hAnsi="Times New Roman" w:cs="Times New Roman"/>
          <w:sz w:val="24"/>
          <w:szCs w:val="24"/>
          <w:lang w:val="en-US"/>
        </w:rPr>
        <w:t xml:space="preserve">is depicted as a butcher in </w:t>
      </w:r>
      <w:r w:rsidR="00632A01">
        <w:rPr>
          <w:rFonts w:ascii="Times New Roman" w:hAnsi="Times New Roman" w:cs="Times New Roman"/>
          <w:sz w:val="24"/>
          <w:szCs w:val="24"/>
          <w:lang w:val="en-US"/>
        </w:rPr>
        <w:t xml:space="preserve">New York </w:t>
      </w:r>
      <w:r w:rsidR="001B68B1">
        <w:rPr>
          <w:rFonts w:ascii="Times New Roman" w:hAnsi="Times New Roman" w:cs="Times New Roman"/>
          <w:sz w:val="24"/>
          <w:szCs w:val="24"/>
          <w:lang w:val="en-US"/>
        </w:rPr>
        <w:t xml:space="preserve">in </w:t>
      </w:r>
      <w:r w:rsidR="00632A01">
        <w:rPr>
          <w:rFonts w:ascii="Times New Roman" w:hAnsi="Times New Roman" w:cs="Times New Roman"/>
          <w:sz w:val="24"/>
          <w:szCs w:val="24"/>
          <w:lang w:val="en-US"/>
        </w:rPr>
        <w:t>his mid</w:t>
      </w:r>
      <w:r w:rsidR="001B68B1">
        <w:rPr>
          <w:rFonts w:ascii="Times New Roman" w:hAnsi="Times New Roman" w:cs="Times New Roman"/>
          <w:sz w:val="24"/>
          <w:szCs w:val="24"/>
          <w:lang w:val="en-US"/>
        </w:rPr>
        <w:t>-</w:t>
      </w:r>
      <w:r w:rsidR="00632A01">
        <w:rPr>
          <w:rFonts w:ascii="Times New Roman" w:hAnsi="Times New Roman" w:cs="Times New Roman"/>
          <w:sz w:val="24"/>
          <w:szCs w:val="24"/>
          <w:lang w:val="en-US"/>
        </w:rPr>
        <w:t xml:space="preserve">30s. He is a </w:t>
      </w:r>
      <w:r w:rsidR="009350E6">
        <w:rPr>
          <w:rFonts w:ascii="Times New Roman" w:hAnsi="Times New Roman" w:cs="Times New Roman"/>
          <w:sz w:val="24"/>
          <w:szCs w:val="24"/>
          <w:lang w:val="en-US"/>
        </w:rPr>
        <w:t xml:space="preserve">calm and </w:t>
      </w:r>
      <w:r w:rsidR="00632A01">
        <w:rPr>
          <w:rFonts w:ascii="Times New Roman" w:hAnsi="Times New Roman" w:cs="Times New Roman"/>
          <w:sz w:val="24"/>
          <w:szCs w:val="24"/>
          <w:lang w:val="en-US"/>
        </w:rPr>
        <w:t xml:space="preserve">quiet </w:t>
      </w:r>
      <w:r w:rsidR="009350E6">
        <w:rPr>
          <w:rFonts w:ascii="Times New Roman" w:hAnsi="Times New Roman" w:cs="Times New Roman"/>
          <w:sz w:val="24"/>
          <w:szCs w:val="24"/>
          <w:lang w:val="en-US"/>
        </w:rPr>
        <w:t xml:space="preserve">gentleman. He respectively speaks to his customers, his close relatives and also some few women who opened the talk with him. To add, he is also a courteous man. </w:t>
      </w:r>
    </w:p>
    <w:p w:rsidR="006110C7" w:rsidRDefault="009350E6" w:rsidP="00927374">
      <w:pPr>
        <w:tabs>
          <w:tab w:val="left" w:pos="7920"/>
        </w:tabs>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Marty considers himself fat and ugly an attribute he claims makes him have limited chances of dating ladies. He is also much emotional and </w:t>
      </w:r>
      <w:r w:rsidR="00EE1023">
        <w:rPr>
          <w:rFonts w:ascii="Times New Roman" w:hAnsi="Times New Roman" w:cs="Times New Roman"/>
          <w:sz w:val="24"/>
          <w:szCs w:val="24"/>
          <w:lang w:val="en-US"/>
        </w:rPr>
        <w:t>overprotective. The</w:t>
      </w:r>
      <w:r w:rsidR="00DE79F8">
        <w:rPr>
          <w:rFonts w:ascii="Times New Roman" w:hAnsi="Times New Roman" w:cs="Times New Roman"/>
          <w:sz w:val="24"/>
          <w:szCs w:val="24"/>
          <w:lang w:val="en-US"/>
        </w:rPr>
        <w:t xml:space="preserve"> demise of the program was due to its inability to be transplanted to other various </w:t>
      </w:r>
      <w:r w:rsidR="00EE1023">
        <w:rPr>
          <w:rFonts w:ascii="Times New Roman" w:hAnsi="Times New Roman" w:cs="Times New Roman"/>
          <w:sz w:val="24"/>
          <w:szCs w:val="24"/>
          <w:lang w:val="en-US"/>
        </w:rPr>
        <w:t>cultures. Its</w:t>
      </w:r>
      <w:r w:rsidR="00DE79F8">
        <w:rPr>
          <w:rFonts w:ascii="Times New Roman" w:hAnsi="Times New Roman" w:cs="Times New Roman"/>
          <w:sz w:val="24"/>
          <w:szCs w:val="24"/>
          <w:lang w:val="en-US"/>
        </w:rPr>
        <w:t xml:space="preserve"> talent was lured away by </w:t>
      </w:r>
      <w:r w:rsidR="00181448">
        <w:rPr>
          <w:rFonts w:ascii="Times New Roman" w:hAnsi="Times New Roman" w:cs="Times New Roman"/>
          <w:sz w:val="24"/>
          <w:szCs w:val="24"/>
          <w:lang w:val="en-US"/>
        </w:rPr>
        <w:t>Hollywood</w:t>
      </w:r>
      <w:r w:rsidR="00DE79F8">
        <w:rPr>
          <w:rFonts w:ascii="Times New Roman" w:hAnsi="Times New Roman" w:cs="Times New Roman"/>
          <w:sz w:val="24"/>
          <w:szCs w:val="24"/>
          <w:lang w:val="en-US"/>
        </w:rPr>
        <w:t xml:space="preserve"> the number of TV names increased, the number of its viewers dropped</w:t>
      </w:r>
      <w:r w:rsidR="00181448">
        <w:rPr>
          <w:rFonts w:ascii="Times New Roman" w:hAnsi="Times New Roman" w:cs="Times New Roman"/>
          <w:sz w:val="24"/>
          <w:szCs w:val="24"/>
          <w:lang w:val="en-US"/>
        </w:rPr>
        <w:t xml:space="preserve"> and lastly, the series that were episodic was easy to </w:t>
      </w:r>
      <w:r w:rsidR="00EE1023">
        <w:rPr>
          <w:rFonts w:ascii="Times New Roman" w:hAnsi="Times New Roman" w:cs="Times New Roman"/>
          <w:sz w:val="24"/>
          <w:szCs w:val="24"/>
          <w:lang w:val="en-US"/>
        </w:rPr>
        <w:t xml:space="preserve">control. </w:t>
      </w:r>
      <w:r w:rsidR="00336295">
        <w:rPr>
          <w:rFonts w:ascii="Times New Roman" w:hAnsi="Times New Roman" w:cs="Times New Roman"/>
          <w:sz w:val="24"/>
          <w:szCs w:val="24"/>
          <w:lang w:val="en-US"/>
        </w:rPr>
        <w:t>(</w:t>
      </w:r>
      <w:proofErr w:type="spellStart"/>
      <w:r w:rsidR="00336295" w:rsidRPr="00336295">
        <w:rPr>
          <w:rFonts w:ascii="Times New Roman" w:hAnsi="Times New Roman" w:cs="Times New Roman"/>
          <w:sz w:val="24"/>
          <w:szCs w:val="24"/>
          <w:lang w:val="en-US"/>
        </w:rPr>
        <w:t>Cengage</w:t>
      </w:r>
      <w:proofErr w:type="spellEnd"/>
      <w:r w:rsidR="00336295">
        <w:rPr>
          <w:rFonts w:ascii="Times New Roman" w:hAnsi="Times New Roman" w:cs="Times New Roman"/>
          <w:sz w:val="24"/>
          <w:szCs w:val="24"/>
          <w:lang w:val="en-US"/>
        </w:rPr>
        <w:t>, 2016)</w:t>
      </w:r>
      <w:r w:rsidR="00C23689">
        <w:rPr>
          <w:rFonts w:ascii="Times New Roman" w:hAnsi="Times New Roman" w:cs="Times New Roman"/>
          <w:sz w:val="24"/>
          <w:szCs w:val="24"/>
          <w:lang w:val="en-US"/>
        </w:rPr>
        <w:t>.</w:t>
      </w:r>
    </w:p>
    <w:p w:rsidR="00C23689" w:rsidRDefault="00C23689" w:rsidP="00927374">
      <w:pPr>
        <w:tabs>
          <w:tab w:val="left" w:pos="7920"/>
        </w:tabs>
        <w:ind w:left="0"/>
        <w:rPr>
          <w:rFonts w:ascii="Times New Roman" w:hAnsi="Times New Roman" w:cs="Times New Roman"/>
          <w:sz w:val="24"/>
          <w:szCs w:val="24"/>
          <w:lang w:val="en-US"/>
        </w:rPr>
      </w:pPr>
    </w:p>
    <w:p w:rsidR="00181448" w:rsidRDefault="00AB6EC6" w:rsidP="00927374">
      <w:pPr>
        <w:tabs>
          <w:tab w:val="left" w:pos="7920"/>
        </w:tabs>
        <w:ind w:left="0" w:firstLine="0"/>
        <w:rPr>
          <w:rFonts w:ascii="Times New Roman" w:hAnsi="Times New Roman" w:cs="Times New Roman"/>
          <w:b/>
          <w:sz w:val="24"/>
          <w:szCs w:val="24"/>
          <w:lang w:val="en-US"/>
        </w:rPr>
      </w:pPr>
      <w:r w:rsidRPr="00181448">
        <w:rPr>
          <w:rFonts w:ascii="Times New Roman" w:hAnsi="Times New Roman" w:cs="Times New Roman"/>
          <w:b/>
          <w:sz w:val="24"/>
          <w:szCs w:val="24"/>
          <w:lang w:val="en-US"/>
        </w:rPr>
        <w:lastRenderedPageBreak/>
        <w:t>Question 5</w:t>
      </w:r>
    </w:p>
    <w:p w:rsidR="00BC3C28" w:rsidRDefault="00AB6EC6" w:rsidP="00C23689">
      <w:pPr>
        <w:tabs>
          <w:tab w:val="left" w:pos="7920"/>
        </w:tabs>
        <w:ind w:left="0"/>
        <w:rPr>
          <w:rFonts w:ascii="Times New Roman" w:hAnsi="Times New Roman" w:cs="Times New Roman"/>
          <w:sz w:val="24"/>
          <w:szCs w:val="24"/>
          <w:lang w:val="en-US"/>
        </w:rPr>
      </w:pPr>
      <w:r>
        <w:rPr>
          <w:rFonts w:ascii="Times New Roman" w:hAnsi="Times New Roman" w:cs="Times New Roman"/>
          <w:sz w:val="24"/>
          <w:szCs w:val="24"/>
          <w:lang w:val="en-US"/>
        </w:rPr>
        <w:t>The principal characters in this show reflected many values that were however associated with the lower-middle-class Americans. The characters in the show depicted the universal aspects that included financial problems, personal relationships and most of the contemporary events, (Coleman, 389)</w:t>
      </w:r>
      <w:r w:rsidR="00C2368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show was based on comic and its principal characters included; </w:t>
      </w:r>
      <w:r w:rsidR="00BB2370">
        <w:rPr>
          <w:rFonts w:ascii="Times New Roman" w:hAnsi="Times New Roman" w:cs="Times New Roman"/>
          <w:sz w:val="24"/>
          <w:szCs w:val="24"/>
          <w:lang w:val="en-US"/>
        </w:rPr>
        <w:t xml:space="preserve">George Stevens “Kingfish” </w:t>
      </w:r>
      <w:r>
        <w:rPr>
          <w:rFonts w:ascii="Times New Roman" w:hAnsi="Times New Roman" w:cs="Times New Roman"/>
          <w:sz w:val="24"/>
          <w:szCs w:val="24"/>
          <w:lang w:val="en-US"/>
        </w:rPr>
        <w:t xml:space="preserve">of the </w:t>
      </w:r>
      <w:r w:rsidR="00BB2370">
        <w:rPr>
          <w:rFonts w:ascii="Times New Roman" w:hAnsi="Times New Roman" w:cs="Times New Roman"/>
          <w:sz w:val="24"/>
          <w:szCs w:val="24"/>
          <w:lang w:val="en-US"/>
        </w:rPr>
        <w:t>Mystic Knights of the Sea lodge, who was endless source of get rich quick schemes which however did not go well and the subsequent calamities raised the temper of his hot-tempered wife Sapphire and her quarrelsome mum, who happened to be living with them. Sapphire paid of the rents in this place where they lived. Andy, on the other hand, was a good-natured man who could be easily deceived and most of the times got himself into Kingfish's awry and never fulfilled schemes.</w:t>
      </w:r>
      <w:r w:rsidR="001F43CA">
        <w:rPr>
          <w:rFonts w:ascii="Times New Roman" w:hAnsi="Times New Roman" w:cs="Times New Roman"/>
          <w:sz w:val="24"/>
          <w:szCs w:val="24"/>
          <w:lang w:val="en-US"/>
        </w:rPr>
        <w:t xml:space="preserve"> This made them lose their cash and pride on most occasions. Amos, however, got so little to do with the transactions and the schemes; he only came up at the start of the show episodes also to come through the midway to indicate the predicaments spiraling around him</w:t>
      </w:r>
      <w:r w:rsidR="00C23689">
        <w:rPr>
          <w:rFonts w:ascii="Times New Roman" w:hAnsi="Times New Roman" w:cs="Times New Roman"/>
          <w:sz w:val="24"/>
          <w:szCs w:val="24"/>
          <w:lang w:val="en-US"/>
        </w:rPr>
        <w:t xml:space="preserve"> </w:t>
      </w:r>
      <w:r w:rsidR="00336295">
        <w:rPr>
          <w:rFonts w:ascii="Times New Roman" w:hAnsi="Times New Roman" w:cs="Times New Roman"/>
          <w:sz w:val="24"/>
          <w:szCs w:val="24"/>
          <w:lang w:val="en-US"/>
        </w:rPr>
        <w:t>(392)</w:t>
      </w:r>
      <w:r w:rsidR="00C2368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From the beginning the program earned the wrath of the NAACP; the latter viewed the show as serving very miserable racial stereotypes in the pretense of comedy and humor. The show only ran for two seasons; this was because no company was willing to sponsor considering its </w:t>
      </w:r>
      <w:r w:rsidR="00523DAE">
        <w:rPr>
          <w:rFonts w:ascii="Times New Roman" w:hAnsi="Times New Roman" w:cs="Times New Roman"/>
          <w:sz w:val="24"/>
          <w:szCs w:val="24"/>
          <w:lang w:val="en-US"/>
        </w:rPr>
        <w:t>all-black cast and due to the subsequent lack of finance and ability to continue, the CBS was therefore forced to take the showdown from the primetime</w:t>
      </w:r>
      <w:r w:rsidR="00336295">
        <w:rPr>
          <w:rFonts w:ascii="Times New Roman" w:hAnsi="Times New Roman" w:cs="Times New Roman"/>
          <w:sz w:val="24"/>
          <w:szCs w:val="24"/>
          <w:lang w:val="en-US"/>
        </w:rPr>
        <w:t>. (393)</w:t>
      </w:r>
    </w:p>
    <w:p w:rsidR="001F43CA" w:rsidRDefault="00AB6EC6" w:rsidP="00C23689">
      <w:pPr>
        <w:tabs>
          <w:tab w:val="left" w:pos="7920"/>
        </w:tabs>
        <w:ind w:left="0"/>
        <w:rPr>
          <w:rFonts w:ascii="Times New Roman" w:hAnsi="Times New Roman" w:cs="Times New Roman"/>
          <w:sz w:val="24"/>
          <w:szCs w:val="24"/>
          <w:lang w:val="en-US"/>
        </w:rPr>
      </w:pPr>
      <w:r>
        <w:rPr>
          <w:rFonts w:ascii="Times New Roman" w:hAnsi="Times New Roman" w:cs="Times New Roman"/>
          <w:sz w:val="24"/>
          <w:szCs w:val="24"/>
          <w:lang w:val="en-US"/>
        </w:rPr>
        <w:t>Despite the prevailing perceptions about the show, together with the views that are still held by the people regarding the show, Henry Louis Gates has suggested a different opinion which he believed people of both ra</w:t>
      </w:r>
      <w:r w:rsidR="00C23689">
        <w:rPr>
          <w:rFonts w:ascii="Times New Roman" w:hAnsi="Times New Roman" w:cs="Times New Roman"/>
          <w:sz w:val="24"/>
          <w:szCs w:val="24"/>
          <w:lang w:val="en-US"/>
        </w:rPr>
        <w:t xml:space="preserve">ces believed but dared not </w:t>
      </w:r>
      <w:proofErr w:type="spellStart"/>
      <w:r w:rsidR="00C23689">
        <w:rPr>
          <w:rFonts w:ascii="Times New Roman" w:hAnsi="Times New Roman" w:cs="Times New Roman"/>
          <w:sz w:val="24"/>
          <w:szCs w:val="24"/>
          <w:lang w:val="en-US"/>
        </w:rPr>
        <w:t>say.</w:t>
      </w:r>
      <w:r>
        <w:rPr>
          <w:rFonts w:ascii="Times New Roman" w:hAnsi="Times New Roman" w:cs="Times New Roman"/>
          <w:sz w:val="24"/>
          <w:szCs w:val="24"/>
          <w:lang w:val="en-US"/>
        </w:rPr>
        <w:t>He</w:t>
      </w:r>
      <w:proofErr w:type="spellEnd"/>
      <w:r>
        <w:rPr>
          <w:rFonts w:ascii="Times New Roman" w:hAnsi="Times New Roman" w:cs="Times New Roman"/>
          <w:sz w:val="24"/>
          <w:szCs w:val="24"/>
          <w:lang w:val="en-US"/>
        </w:rPr>
        <w:t xml:space="preserve"> admits that the show was really comical and even by playing some of the tapes to his friends; even the ones who are considered as liners always have difficulty restraining laughter. He holds an opinion that the show was better and perhaps this is the time when people can freely discuss t</w:t>
      </w:r>
      <w:r w:rsidR="00C23689">
        <w:rPr>
          <w:rFonts w:ascii="Times New Roman" w:hAnsi="Times New Roman" w:cs="Times New Roman"/>
          <w:sz w:val="24"/>
          <w:szCs w:val="24"/>
          <w:lang w:val="en-US"/>
        </w:rPr>
        <w:t xml:space="preserve">he show without </w:t>
      </w:r>
      <w:proofErr w:type="spellStart"/>
      <w:r w:rsidR="00C23689">
        <w:rPr>
          <w:rFonts w:ascii="Times New Roman" w:hAnsi="Times New Roman" w:cs="Times New Roman"/>
          <w:sz w:val="24"/>
          <w:szCs w:val="24"/>
          <w:lang w:val="en-US"/>
        </w:rPr>
        <w:lastRenderedPageBreak/>
        <w:t>recriminations.</w:t>
      </w:r>
      <w:r>
        <w:rPr>
          <w:rFonts w:ascii="Times New Roman" w:hAnsi="Times New Roman" w:cs="Times New Roman"/>
          <w:sz w:val="24"/>
          <w:szCs w:val="24"/>
          <w:lang w:val="en-US"/>
        </w:rPr>
        <w:t>He</w:t>
      </w:r>
      <w:proofErr w:type="spellEnd"/>
      <w:r>
        <w:rPr>
          <w:rFonts w:ascii="Times New Roman" w:hAnsi="Times New Roman" w:cs="Times New Roman"/>
          <w:sz w:val="24"/>
          <w:szCs w:val="24"/>
          <w:lang w:val="en-US"/>
        </w:rPr>
        <w:t xml:space="preserve"> says that he could have been too young to understand the implications the withdrawal of the show had.</w:t>
      </w:r>
      <w:r w:rsidR="0077011E">
        <w:rPr>
          <w:rFonts w:ascii="Times New Roman" w:hAnsi="Times New Roman" w:cs="Times New Roman"/>
          <w:sz w:val="24"/>
          <w:szCs w:val="24"/>
          <w:lang w:val="en-US"/>
        </w:rPr>
        <w:t xml:space="preserve"> According to him, he believes 'Amos 'n Andy' showed humanity. Considering the claims of the perpetuation of stereotype, he, however, believes the central figures were comic and in a context they exhibited </w:t>
      </w:r>
      <w:r w:rsidR="00411E6E">
        <w:rPr>
          <w:rFonts w:ascii="Times New Roman" w:hAnsi="Times New Roman" w:cs="Times New Roman"/>
          <w:sz w:val="24"/>
          <w:szCs w:val="24"/>
          <w:lang w:val="en-US"/>
        </w:rPr>
        <w:t>black responsibility and authority. He, however, believes the show could have faced the critics</w:t>
      </w:r>
      <w:r w:rsidR="005622D4">
        <w:rPr>
          <w:rFonts w:ascii="Times New Roman" w:hAnsi="Times New Roman" w:cs="Times New Roman"/>
          <w:sz w:val="24"/>
          <w:szCs w:val="24"/>
          <w:lang w:val="en-US"/>
        </w:rPr>
        <w:t xml:space="preserve"> because it took comic liberties were only acceptable among friends and that the experience the show portrayed was before America became ready. Due to these reasons, Louis Gates believes the show wasn’t that irredeemab</w:t>
      </w:r>
      <w:r w:rsidR="00336295">
        <w:rPr>
          <w:rFonts w:ascii="Times New Roman" w:hAnsi="Times New Roman" w:cs="Times New Roman"/>
          <w:sz w:val="24"/>
          <w:szCs w:val="24"/>
          <w:lang w:val="en-US"/>
        </w:rPr>
        <w:t>le as it was earlier considered (</w:t>
      </w:r>
      <w:r w:rsidR="00D51CD1">
        <w:rPr>
          <w:rFonts w:ascii="Times New Roman" w:hAnsi="Times New Roman" w:cs="Times New Roman"/>
          <w:sz w:val="24"/>
          <w:szCs w:val="24"/>
          <w:lang w:val="en-US"/>
        </w:rPr>
        <w:t>Laura, 279-300)</w:t>
      </w:r>
    </w:p>
    <w:p w:rsidR="00816AA9" w:rsidRPr="00B71F17" w:rsidRDefault="00AB6EC6" w:rsidP="00927374">
      <w:pPr>
        <w:tabs>
          <w:tab w:val="left" w:pos="7920"/>
        </w:tabs>
        <w:ind w:left="0"/>
        <w:rPr>
          <w:rFonts w:ascii="Times New Roman" w:hAnsi="Times New Roman" w:cs="Times New Roman"/>
          <w:b/>
          <w:sz w:val="24"/>
          <w:szCs w:val="24"/>
          <w:lang w:val="en-US"/>
        </w:rPr>
      </w:pPr>
      <w:r w:rsidRPr="00B71F17">
        <w:rPr>
          <w:rFonts w:ascii="Times New Roman" w:hAnsi="Times New Roman" w:cs="Times New Roman"/>
          <w:b/>
          <w:sz w:val="24"/>
          <w:szCs w:val="24"/>
          <w:lang w:val="en-US"/>
        </w:rPr>
        <w:t>Question 6</w:t>
      </w:r>
    </w:p>
    <w:p w:rsidR="001B4148" w:rsidRDefault="00AB6EC6" w:rsidP="00C23689">
      <w:pPr>
        <w:tabs>
          <w:tab w:val="left" w:pos="7920"/>
        </w:tabs>
        <w:ind w:left="0"/>
        <w:rPr>
          <w:rFonts w:ascii="Times New Roman" w:hAnsi="Times New Roman" w:cs="Times New Roman"/>
          <w:sz w:val="24"/>
          <w:szCs w:val="24"/>
        </w:rPr>
      </w:pPr>
      <w:r>
        <w:rPr>
          <w:rFonts w:ascii="Times New Roman" w:hAnsi="Times New Roman" w:cs="Times New Roman"/>
          <w:sz w:val="24"/>
          <w:szCs w:val="24"/>
          <w:lang w:val="en-US"/>
        </w:rPr>
        <w:t xml:space="preserve">Basing my arguments on the Miller </w:t>
      </w:r>
      <w:proofErr w:type="spellStart"/>
      <w:r>
        <w:rPr>
          <w:rFonts w:ascii="Times New Roman" w:hAnsi="Times New Roman" w:cs="Times New Roman"/>
          <w:sz w:val="24"/>
          <w:szCs w:val="24"/>
          <w:lang w:val="en-US"/>
        </w:rPr>
        <w:t>Vs</w:t>
      </w:r>
      <w:proofErr w:type="spellEnd"/>
      <w:r>
        <w:rPr>
          <w:rFonts w:ascii="Times New Roman" w:hAnsi="Times New Roman" w:cs="Times New Roman"/>
          <w:sz w:val="24"/>
          <w:szCs w:val="24"/>
          <w:lang w:val="en-US"/>
        </w:rPr>
        <w:t xml:space="preserve"> California case, the Supreme Court in the United States set tripartite standards for determining and testing obscenity. These include: </w:t>
      </w:r>
      <w:r w:rsidR="00D84FDB">
        <w:rPr>
          <w:rFonts w:ascii="Times New Roman" w:hAnsi="Times New Roman" w:cs="Times New Roman"/>
          <w:sz w:val="24"/>
          <w:szCs w:val="24"/>
        </w:rPr>
        <w:t>(1) whether the person required to apply the</w:t>
      </w:r>
      <w:r w:rsidR="001B4148" w:rsidRPr="001B4148">
        <w:rPr>
          <w:rFonts w:ascii="Times New Roman" w:hAnsi="Times New Roman" w:cs="Times New Roman"/>
          <w:sz w:val="24"/>
          <w:szCs w:val="24"/>
        </w:rPr>
        <w:t xml:space="preserve"> contemporary community standards’ would find that the work, ‘</w:t>
      </w:r>
      <w:r w:rsidR="001B4148" w:rsidRPr="00D84FDB">
        <w:rPr>
          <w:rFonts w:ascii="Times New Roman" w:hAnsi="Times New Roman" w:cs="Times New Roman"/>
          <w:i/>
          <w:sz w:val="24"/>
          <w:szCs w:val="24"/>
        </w:rPr>
        <w:t>taken as a whole</w:t>
      </w:r>
      <w:r w:rsidR="001B4148" w:rsidRPr="001B4148">
        <w:rPr>
          <w:rFonts w:ascii="Times New Roman" w:hAnsi="Times New Roman" w:cs="Times New Roman"/>
          <w:sz w:val="24"/>
          <w:szCs w:val="24"/>
        </w:rPr>
        <w:t>,’ appeals to ‘prurient intere</w:t>
      </w:r>
      <w:r w:rsidR="00D84FDB">
        <w:rPr>
          <w:rFonts w:ascii="Times New Roman" w:hAnsi="Times New Roman" w:cs="Times New Roman"/>
          <w:sz w:val="24"/>
          <w:szCs w:val="24"/>
        </w:rPr>
        <w:t>st’ (2) whether the work shows or indicates, in a very</w:t>
      </w:r>
      <w:r w:rsidR="001B4148" w:rsidRPr="001B4148">
        <w:rPr>
          <w:rFonts w:ascii="Times New Roman" w:hAnsi="Times New Roman" w:cs="Times New Roman"/>
          <w:sz w:val="24"/>
          <w:szCs w:val="24"/>
        </w:rPr>
        <w:t xml:space="preserve"> offensive way, sexu</w:t>
      </w:r>
      <w:r w:rsidR="00D84FDB">
        <w:rPr>
          <w:rFonts w:ascii="Times New Roman" w:hAnsi="Times New Roman" w:cs="Times New Roman"/>
          <w:sz w:val="24"/>
          <w:szCs w:val="24"/>
        </w:rPr>
        <w:t xml:space="preserve">al conduct as specially outlined by the legal </w:t>
      </w:r>
      <w:r w:rsidR="001B4148" w:rsidRPr="001B4148">
        <w:rPr>
          <w:rFonts w:ascii="Times New Roman" w:hAnsi="Times New Roman" w:cs="Times New Roman"/>
          <w:sz w:val="24"/>
          <w:szCs w:val="24"/>
        </w:rPr>
        <w:t>state law, and (3) whether the work, ‘</w:t>
      </w:r>
      <w:r w:rsidR="001B4148" w:rsidRPr="00D84FDB">
        <w:rPr>
          <w:rFonts w:ascii="Times New Roman" w:hAnsi="Times New Roman" w:cs="Times New Roman"/>
          <w:i/>
          <w:sz w:val="24"/>
          <w:szCs w:val="24"/>
        </w:rPr>
        <w:t>taken as a whole</w:t>
      </w:r>
      <w:r w:rsidR="00D84FDB">
        <w:rPr>
          <w:rFonts w:ascii="Times New Roman" w:hAnsi="Times New Roman" w:cs="Times New Roman"/>
          <w:sz w:val="24"/>
          <w:szCs w:val="24"/>
        </w:rPr>
        <w:t>,’ doesn’t indicate any</w:t>
      </w:r>
      <w:r w:rsidR="001B4148" w:rsidRPr="001B4148">
        <w:rPr>
          <w:rFonts w:ascii="Times New Roman" w:hAnsi="Times New Roman" w:cs="Times New Roman"/>
          <w:sz w:val="24"/>
          <w:szCs w:val="24"/>
        </w:rPr>
        <w:t>, artistic,</w:t>
      </w:r>
      <w:r w:rsidR="00D51CD1">
        <w:rPr>
          <w:rFonts w:ascii="Times New Roman" w:hAnsi="Times New Roman" w:cs="Times New Roman"/>
          <w:sz w:val="24"/>
          <w:szCs w:val="24"/>
        </w:rPr>
        <w:t xml:space="preserve"> political, or scientific value, (Samantha 260)</w:t>
      </w:r>
      <w:r w:rsidR="00C23689">
        <w:rPr>
          <w:rFonts w:ascii="Times New Roman" w:hAnsi="Times New Roman" w:cs="Times New Roman"/>
          <w:sz w:val="24"/>
          <w:szCs w:val="24"/>
        </w:rPr>
        <w:t xml:space="preserve">. </w:t>
      </w:r>
      <w:r>
        <w:rPr>
          <w:rFonts w:ascii="Times New Roman" w:hAnsi="Times New Roman" w:cs="Times New Roman"/>
          <w:sz w:val="24"/>
          <w:szCs w:val="24"/>
        </w:rPr>
        <w:t>The application of this definition I believe might result in moral harm. Discerning the moral content of the texts and video contents may however be considered as a complex task for the law to undertake. For example, pornographic films can be considered as morally bad since it encourages the viewers and make them believe and regard other people as just sex objects; people whose feelings and emotiona</w:t>
      </w:r>
      <w:r w:rsidR="00C23689">
        <w:rPr>
          <w:rFonts w:ascii="Times New Roman" w:hAnsi="Times New Roman" w:cs="Times New Roman"/>
          <w:sz w:val="24"/>
          <w:szCs w:val="24"/>
        </w:rPr>
        <w:t xml:space="preserve">l desires are never considered </w:t>
      </w:r>
      <w:r>
        <w:rPr>
          <w:rFonts w:ascii="Times New Roman" w:hAnsi="Times New Roman" w:cs="Times New Roman"/>
          <w:sz w:val="24"/>
          <w:szCs w:val="24"/>
        </w:rPr>
        <w:t>(264)</w:t>
      </w:r>
      <w:r w:rsidR="00C23689">
        <w:rPr>
          <w:rFonts w:ascii="Times New Roman" w:hAnsi="Times New Roman" w:cs="Times New Roman"/>
          <w:sz w:val="24"/>
          <w:szCs w:val="24"/>
        </w:rPr>
        <w:t xml:space="preserve">. </w:t>
      </w:r>
      <w:r>
        <w:rPr>
          <w:rFonts w:ascii="Times New Roman" w:hAnsi="Times New Roman" w:cs="Times New Roman"/>
          <w:sz w:val="24"/>
          <w:szCs w:val="24"/>
        </w:rPr>
        <w:t xml:space="preserve">It is important to note that this cannot be based on the workable </w:t>
      </w:r>
      <w:r w:rsidR="009909FB">
        <w:rPr>
          <w:rFonts w:ascii="Times New Roman" w:hAnsi="Times New Roman" w:cs="Times New Roman"/>
          <w:sz w:val="24"/>
          <w:szCs w:val="24"/>
        </w:rPr>
        <w:t>legal test, as outlined by the Supreme Court, for obscenity since it is very unclear and its use is also contestable to be a legal law. It also understood that legal laws are on</w:t>
      </w:r>
      <w:r w:rsidR="00D84FDB">
        <w:rPr>
          <w:rFonts w:ascii="Times New Roman" w:hAnsi="Times New Roman" w:cs="Times New Roman"/>
          <w:sz w:val="24"/>
          <w:szCs w:val="24"/>
        </w:rPr>
        <w:t>ly focussed on the distribution of specific types of pictures</w:t>
      </w:r>
      <w:r w:rsidR="009909FB">
        <w:rPr>
          <w:rFonts w:ascii="Times New Roman" w:hAnsi="Times New Roman" w:cs="Times New Roman"/>
          <w:sz w:val="24"/>
          <w:szCs w:val="24"/>
        </w:rPr>
        <w:t xml:space="preserve">; for this reason, the law </w:t>
      </w:r>
      <w:r w:rsidR="00D84FDB">
        <w:rPr>
          <w:rFonts w:ascii="Times New Roman" w:hAnsi="Times New Roman" w:cs="Times New Roman"/>
          <w:sz w:val="24"/>
          <w:szCs w:val="24"/>
        </w:rPr>
        <w:t xml:space="preserve">concerning obscenity is a therefore inappropriate </w:t>
      </w:r>
      <w:r w:rsidR="009909FB">
        <w:rPr>
          <w:rFonts w:ascii="Times New Roman" w:hAnsi="Times New Roman" w:cs="Times New Roman"/>
          <w:sz w:val="24"/>
          <w:szCs w:val="24"/>
        </w:rPr>
        <w:t>mechanism to t</w:t>
      </w:r>
      <w:r w:rsidR="00D84FDB">
        <w:rPr>
          <w:rFonts w:ascii="Times New Roman" w:hAnsi="Times New Roman" w:cs="Times New Roman"/>
          <w:sz w:val="24"/>
          <w:szCs w:val="24"/>
        </w:rPr>
        <w:t>he issues it is meant to tackle and needs to</w:t>
      </w:r>
      <w:r w:rsidR="009909FB">
        <w:rPr>
          <w:rFonts w:ascii="Times New Roman" w:hAnsi="Times New Roman" w:cs="Times New Roman"/>
          <w:sz w:val="24"/>
          <w:szCs w:val="24"/>
        </w:rPr>
        <w:t xml:space="preserve"> be abolished.</w:t>
      </w:r>
    </w:p>
    <w:p w:rsidR="000C3508" w:rsidRPr="00C23689" w:rsidRDefault="00AB6EC6" w:rsidP="00C23689">
      <w:pPr>
        <w:tabs>
          <w:tab w:val="left" w:pos="7920"/>
        </w:tabs>
        <w:ind w:left="0"/>
        <w:rPr>
          <w:rFonts w:ascii="Times New Roman" w:hAnsi="Times New Roman" w:cs="Times New Roman"/>
          <w:sz w:val="24"/>
          <w:szCs w:val="24"/>
        </w:rPr>
      </w:pPr>
      <w:r>
        <w:rPr>
          <w:rFonts w:ascii="Times New Roman" w:hAnsi="Times New Roman" w:cs="Times New Roman"/>
          <w:sz w:val="24"/>
          <w:szCs w:val="24"/>
        </w:rPr>
        <w:lastRenderedPageBreak/>
        <w:t>The first standard potentially contradicts since it allows for community standards and demands serious values. The standard would ma</w:t>
      </w:r>
      <w:r w:rsidR="00536F36">
        <w:rPr>
          <w:rFonts w:ascii="Times New Roman" w:hAnsi="Times New Roman" w:cs="Times New Roman"/>
          <w:sz w:val="24"/>
          <w:szCs w:val="24"/>
        </w:rPr>
        <w:t>ke it easier to suppress the liberty of speech and declaration of oneself</w:t>
      </w:r>
      <w:r>
        <w:rPr>
          <w:rFonts w:ascii="Times New Roman" w:hAnsi="Times New Roman" w:cs="Times New Roman"/>
          <w:sz w:val="24"/>
          <w:szCs w:val="24"/>
        </w:rPr>
        <w:t>. As it is the law makes it difficult to outlaw any form of expression. Some obscene contents that have been repeatedly cited as pornographic have been argued to contain some artistic values.</w:t>
      </w:r>
      <w:r w:rsidR="00D51CD1">
        <w:rPr>
          <w:rFonts w:ascii="Times New Roman" w:hAnsi="Times New Roman" w:cs="Times New Roman"/>
          <w:sz w:val="24"/>
          <w:szCs w:val="24"/>
        </w:rPr>
        <w:t xml:space="preserve"> </w:t>
      </w:r>
      <w:r>
        <w:rPr>
          <w:rFonts w:ascii="Times New Roman" w:hAnsi="Times New Roman" w:cs="Times New Roman"/>
          <w:sz w:val="24"/>
          <w:szCs w:val="24"/>
        </w:rPr>
        <w:t>The rise and development of the internet have even the community standards more difficult to judge, this is because the material posted online at a particular place can be accessed by anyone in other regions. This has made it difficult to hold anyone accountable for going against the community standards</w:t>
      </w:r>
      <w:r w:rsidR="00D51CD1">
        <w:rPr>
          <w:rFonts w:ascii="Times New Roman" w:hAnsi="Times New Roman" w:cs="Times New Roman"/>
          <w:sz w:val="24"/>
          <w:szCs w:val="24"/>
        </w:rPr>
        <w:t xml:space="preserve"> (Hudson 52)</w:t>
      </w:r>
      <w:r w:rsidR="00C23689">
        <w:rPr>
          <w:rFonts w:ascii="Times New Roman" w:hAnsi="Times New Roman" w:cs="Times New Roman"/>
          <w:sz w:val="24"/>
          <w:szCs w:val="24"/>
        </w:rPr>
        <w:t xml:space="preserve">. </w:t>
      </w:r>
      <w:r>
        <w:rPr>
          <w:rFonts w:ascii="Times New Roman" w:hAnsi="Times New Roman" w:cs="Times New Roman"/>
          <w:sz w:val="24"/>
          <w:szCs w:val="24"/>
          <w:lang w:val="en-US"/>
        </w:rPr>
        <w:t xml:space="preserve">In the case </w:t>
      </w:r>
      <w:r w:rsidR="002654A3">
        <w:rPr>
          <w:rFonts w:ascii="Times New Roman" w:hAnsi="Times New Roman" w:cs="Times New Roman"/>
          <w:sz w:val="24"/>
          <w:szCs w:val="24"/>
          <w:lang w:val="en-US"/>
        </w:rPr>
        <w:t xml:space="preserve">it was determined that the search and seizure of his books had violated the state and federal laws, the jury judgments and verdicts were also inconsistent with the constitutional provisions in Oregon, Article 1, section 8 which precludes </w:t>
      </w:r>
      <w:r w:rsidR="002654A3" w:rsidRPr="002654A3">
        <w:rPr>
          <w:rFonts w:ascii="Times New Roman" w:hAnsi="Times New Roman" w:cs="Times New Roman"/>
          <w:i/>
          <w:sz w:val="24"/>
          <w:szCs w:val="24"/>
          <w:lang w:val="en-US"/>
        </w:rPr>
        <w:t>laws  “restraining the free expression and opinion”</w:t>
      </w:r>
      <w:r w:rsidR="00536F36">
        <w:rPr>
          <w:rFonts w:ascii="Times New Roman" w:hAnsi="Times New Roman" w:cs="Times New Roman"/>
          <w:sz w:val="24"/>
          <w:szCs w:val="24"/>
          <w:lang w:val="en-US"/>
        </w:rPr>
        <w:t xml:space="preserve"> as well as limiting</w:t>
      </w:r>
      <w:r w:rsidR="002654A3">
        <w:rPr>
          <w:rFonts w:ascii="Times New Roman" w:hAnsi="Times New Roman" w:cs="Times New Roman"/>
          <w:sz w:val="24"/>
          <w:szCs w:val="24"/>
          <w:lang w:val="en-US"/>
        </w:rPr>
        <w:t xml:space="preserve"> the rights to </w:t>
      </w:r>
      <w:r w:rsidR="002654A3" w:rsidRPr="00536F36">
        <w:rPr>
          <w:rFonts w:ascii="Times New Roman" w:hAnsi="Times New Roman" w:cs="Times New Roman"/>
          <w:i/>
          <w:sz w:val="24"/>
          <w:szCs w:val="24"/>
          <w:lang w:val="en-US"/>
        </w:rPr>
        <w:t>speak, write and print freely</w:t>
      </w:r>
      <w:r w:rsidR="002654A3">
        <w:rPr>
          <w:rFonts w:ascii="Times New Roman" w:hAnsi="Times New Roman" w:cs="Times New Roman"/>
          <w:sz w:val="24"/>
          <w:szCs w:val="24"/>
          <w:lang w:val="en-US"/>
        </w:rPr>
        <w:t>.</w:t>
      </w:r>
      <w:r w:rsidR="00D51CD1">
        <w:rPr>
          <w:rFonts w:ascii="Times New Roman" w:hAnsi="Times New Roman" w:cs="Times New Roman"/>
          <w:sz w:val="24"/>
          <w:szCs w:val="24"/>
          <w:lang w:val="en-US"/>
        </w:rPr>
        <w:t xml:space="preserve"> (</w:t>
      </w:r>
      <w:r w:rsidR="00D51CD1" w:rsidRPr="00D51CD1">
        <w:rPr>
          <w:rFonts w:ascii="Times New Roman" w:hAnsi="Times New Roman" w:cs="Times New Roman"/>
          <w:sz w:val="24"/>
          <w:szCs w:val="24"/>
          <w:lang w:val="en-US"/>
        </w:rPr>
        <w:t>Kirkpatrick,</w:t>
      </w:r>
      <w:r w:rsidR="00D51CD1">
        <w:rPr>
          <w:rFonts w:ascii="Times New Roman" w:hAnsi="Times New Roman" w:cs="Times New Roman"/>
          <w:sz w:val="24"/>
          <w:szCs w:val="24"/>
          <w:lang w:val="en-US"/>
        </w:rPr>
        <w:t xml:space="preserve"> 2019)</w:t>
      </w:r>
    </w:p>
    <w:p w:rsidR="002654A3" w:rsidRPr="00B71F17" w:rsidRDefault="00AB6EC6" w:rsidP="00D51CD1">
      <w:pPr>
        <w:tabs>
          <w:tab w:val="left" w:pos="7920"/>
        </w:tabs>
        <w:ind w:left="0" w:firstLine="0"/>
        <w:rPr>
          <w:rFonts w:ascii="Times New Roman" w:hAnsi="Times New Roman" w:cs="Times New Roman"/>
          <w:b/>
          <w:sz w:val="24"/>
          <w:szCs w:val="24"/>
          <w:lang w:val="en-US"/>
        </w:rPr>
      </w:pPr>
      <w:r w:rsidRPr="00B71F17">
        <w:rPr>
          <w:rFonts w:ascii="Times New Roman" w:hAnsi="Times New Roman" w:cs="Times New Roman"/>
          <w:b/>
          <w:sz w:val="24"/>
          <w:szCs w:val="24"/>
          <w:lang w:val="en-US"/>
        </w:rPr>
        <w:t>Question 7</w:t>
      </w:r>
    </w:p>
    <w:p w:rsidR="00D51CD1" w:rsidRDefault="00536F36" w:rsidP="00927374">
      <w:pPr>
        <w:tabs>
          <w:tab w:val="left" w:pos="7920"/>
        </w:tabs>
        <w:ind w:left="0"/>
        <w:rPr>
          <w:rFonts w:ascii="Times New Roman" w:hAnsi="Times New Roman" w:cs="Times New Roman"/>
          <w:sz w:val="24"/>
          <w:szCs w:val="24"/>
          <w:lang w:val="en-US"/>
        </w:rPr>
      </w:pPr>
      <w:r>
        <w:rPr>
          <w:rFonts w:ascii="Times New Roman" w:hAnsi="Times New Roman" w:cs="Times New Roman"/>
          <w:sz w:val="24"/>
          <w:szCs w:val="24"/>
          <w:lang w:val="en-US"/>
        </w:rPr>
        <w:t>Western genres incorporate</w:t>
      </w:r>
      <w:r w:rsidR="00AB6EC6">
        <w:rPr>
          <w:rFonts w:ascii="Times New Roman" w:hAnsi="Times New Roman" w:cs="Times New Roman"/>
          <w:sz w:val="24"/>
          <w:szCs w:val="24"/>
          <w:lang w:val="en-US"/>
        </w:rPr>
        <w:t xml:space="preserve"> the spirit, the struggle and the demise of the new frontier. Most of the characteristics of the western films were part of the 19</w:t>
      </w:r>
      <w:r w:rsidR="00AB6EC6" w:rsidRPr="00C84D96">
        <w:rPr>
          <w:rFonts w:ascii="Times New Roman" w:hAnsi="Times New Roman" w:cs="Times New Roman"/>
          <w:sz w:val="24"/>
          <w:szCs w:val="24"/>
          <w:vertAlign w:val="superscript"/>
          <w:lang w:val="en-US"/>
        </w:rPr>
        <w:t>th</w:t>
      </w:r>
      <w:r w:rsidR="00AB6EC6">
        <w:rPr>
          <w:rFonts w:ascii="Times New Roman" w:hAnsi="Times New Roman" w:cs="Times New Roman"/>
          <w:sz w:val="24"/>
          <w:szCs w:val="24"/>
          <w:lang w:val="en-US"/>
        </w:rPr>
        <w:t xml:space="preserve"> century popular fictions that featured</w:t>
      </w:r>
      <w:r w:rsidR="00AE0422">
        <w:rPr>
          <w:rFonts w:ascii="Times New Roman" w:hAnsi="Times New Roman" w:cs="Times New Roman"/>
          <w:sz w:val="24"/>
          <w:szCs w:val="24"/>
          <w:lang w:val="en-US"/>
        </w:rPr>
        <w:t xml:space="preserve"> protagonists such as cowboys, gunslingers and bounty hunters who usually shown semi-nomadic wanderers who wore Stetson hats, bandannas, spurs and buckskins. </w:t>
      </w:r>
    </w:p>
    <w:p w:rsidR="00AE0422" w:rsidRDefault="00AB6EC6" w:rsidP="00D51CD1">
      <w:pPr>
        <w:tabs>
          <w:tab w:val="left" w:pos="7920"/>
        </w:tabs>
        <w:ind w:left="0" w:firstLine="0"/>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Ritzer</w:t>
      </w:r>
      <w:proofErr w:type="spellEnd"/>
      <w:proofErr w:type="gramEnd"/>
      <w:r>
        <w:rPr>
          <w:rFonts w:ascii="Times New Roman" w:hAnsi="Times New Roman" w:cs="Times New Roman"/>
          <w:sz w:val="24"/>
          <w:szCs w:val="24"/>
          <w:lang w:val="en-US"/>
        </w:rPr>
        <w:t xml:space="preserve"> 9)</w:t>
      </w:r>
      <w:r w:rsidR="00C2368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These people usually </w:t>
      </w:r>
      <w:r w:rsidR="00536F36">
        <w:rPr>
          <w:rFonts w:ascii="Times New Roman" w:hAnsi="Times New Roman" w:cs="Times New Roman"/>
          <w:sz w:val="24"/>
          <w:szCs w:val="24"/>
          <w:lang w:val="en-US"/>
        </w:rPr>
        <w:t xml:space="preserve">used </w:t>
      </w:r>
      <w:r>
        <w:rPr>
          <w:rFonts w:ascii="Times New Roman" w:hAnsi="Times New Roman" w:cs="Times New Roman"/>
          <w:sz w:val="24"/>
          <w:szCs w:val="24"/>
          <w:lang w:val="en-US"/>
        </w:rPr>
        <w:t>revolvers or rifles as t</w:t>
      </w:r>
      <w:r w:rsidR="00536F36">
        <w:rPr>
          <w:rFonts w:ascii="Times New Roman" w:hAnsi="Times New Roman" w:cs="Times New Roman"/>
          <w:sz w:val="24"/>
          <w:szCs w:val="24"/>
          <w:lang w:val="en-US"/>
        </w:rPr>
        <w:t>heir daily tool for surviving and as a means of settling</w:t>
      </w:r>
      <w:r>
        <w:rPr>
          <w:rFonts w:ascii="Times New Roman" w:hAnsi="Times New Roman" w:cs="Times New Roman"/>
          <w:sz w:val="24"/>
          <w:szCs w:val="24"/>
          <w:lang w:val="en-US"/>
        </w:rPr>
        <w:t xml:space="preserve"> the dispute</w:t>
      </w:r>
      <w:r w:rsidR="00536F36">
        <w:rPr>
          <w:rFonts w:ascii="Times New Roman" w:hAnsi="Times New Roman" w:cs="Times New Roman"/>
          <w:sz w:val="24"/>
          <w:szCs w:val="24"/>
          <w:lang w:val="en-US"/>
        </w:rPr>
        <w:t>s</w:t>
      </w:r>
      <w:r>
        <w:rPr>
          <w:rFonts w:ascii="Times New Roman" w:hAnsi="Times New Roman" w:cs="Times New Roman"/>
          <w:sz w:val="24"/>
          <w:szCs w:val="24"/>
          <w:lang w:val="en-US"/>
        </w:rPr>
        <w:t xml:space="preserve"> using frontier justice.</w:t>
      </w:r>
      <w:r w:rsidR="00D51CD1">
        <w:rPr>
          <w:rFonts w:ascii="Times New Roman" w:hAnsi="Times New Roman" w:cs="Times New Roman"/>
          <w:sz w:val="24"/>
          <w:szCs w:val="24"/>
          <w:lang w:val="en-US"/>
        </w:rPr>
        <w:t xml:space="preserve"> </w:t>
      </w:r>
      <w:r>
        <w:rPr>
          <w:rFonts w:ascii="Times New Roman" w:hAnsi="Times New Roman" w:cs="Times New Roman"/>
          <w:sz w:val="24"/>
          <w:szCs w:val="24"/>
          <w:lang w:val="en-US"/>
        </w:rPr>
        <w:t>The frontier concept in the western genre is th</w:t>
      </w:r>
      <w:r w:rsidR="00536F36">
        <w:rPr>
          <w:rFonts w:ascii="Times New Roman" w:hAnsi="Times New Roman" w:cs="Times New Roman"/>
          <w:sz w:val="24"/>
          <w:szCs w:val="24"/>
          <w:lang w:val="en-US"/>
        </w:rPr>
        <w:t xml:space="preserve">e concept of a place that existed at the edge of </w:t>
      </w:r>
      <w:r>
        <w:rPr>
          <w:rFonts w:ascii="Times New Roman" w:hAnsi="Times New Roman" w:cs="Times New Roman"/>
          <w:sz w:val="24"/>
          <w:szCs w:val="24"/>
          <w:lang w:val="en-US"/>
        </w:rPr>
        <w:t>civilization, particularly during a period of expansion. The Ameri</w:t>
      </w:r>
      <w:r w:rsidR="005E3E3F">
        <w:rPr>
          <w:rFonts w:ascii="Times New Roman" w:hAnsi="Times New Roman" w:cs="Times New Roman"/>
          <w:sz w:val="24"/>
          <w:szCs w:val="24"/>
          <w:lang w:val="en-US"/>
        </w:rPr>
        <w:t>can frontier is comprised of</w:t>
      </w:r>
      <w:r>
        <w:rPr>
          <w:rFonts w:ascii="Times New Roman" w:hAnsi="Times New Roman" w:cs="Times New Roman"/>
          <w:sz w:val="24"/>
          <w:szCs w:val="24"/>
          <w:lang w:val="en-US"/>
        </w:rPr>
        <w:t xml:space="preserve"> the geography, history and cultural expression </w:t>
      </w:r>
      <w:r w:rsidR="00B7189C">
        <w:rPr>
          <w:rFonts w:ascii="Times New Roman" w:hAnsi="Times New Roman" w:cs="Times New Roman"/>
          <w:sz w:val="24"/>
          <w:szCs w:val="24"/>
          <w:lang w:val="en-US"/>
        </w:rPr>
        <w:t>of life in the landscapes and the rural rugged terrain.</w:t>
      </w:r>
      <w:r w:rsidR="00D51CD1">
        <w:rPr>
          <w:rFonts w:ascii="Times New Roman" w:hAnsi="Times New Roman" w:cs="Times New Roman"/>
          <w:sz w:val="24"/>
          <w:szCs w:val="24"/>
          <w:lang w:val="en-US"/>
        </w:rPr>
        <w:t xml:space="preserve"> (Lopez, Chavez 10)</w:t>
      </w:r>
      <w:r w:rsidR="00C23689">
        <w:rPr>
          <w:rFonts w:ascii="Times New Roman" w:hAnsi="Times New Roman" w:cs="Times New Roman"/>
          <w:sz w:val="24"/>
          <w:szCs w:val="24"/>
          <w:lang w:val="en-US"/>
        </w:rPr>
        <w:t>.</w:t>
      </w:r>
    </w:p>
    <w:p w:rsidR="00C7680C" w:rsidRDefault="005E3E3F" w:rsidP="00C23689">
      <w:pPr>
        <w:tabs>
          <w:tab w:val="left" w:pos="7920"/>
        </w:tabs>
        <w:ind w:left="0"/>
        <w:rPr>
          <w:rFonts w:ascii="Times New Roman" w:hAnsi="Times New Roman" w:cs="Times New Roman"/>
          <w:sz w:val="24"/>
          <w:szCs w:val="24"/>
          <w:lang w:val="en-US"/>
        </w:rPr>
      </w:pPr>
      <w:r>
        <w:rPr>
          <w:rFonts w:ascii="Times New Roman" w:hAnsi="Times New Roman" w:cs="Times New Roman"/>
          <w:sz w:val="24"/>
          <w:szCs w:val="24"/>
          <w:lang w:val="en-US"/>
        </w:rPr>
        <w:t>The western genre usually shows</w:t>
      </w:r>
      <w:r w:rsidR="00AB6EC6">
        <w:rPr>
          <w:rFonts w:ascii="Times New Roman" w:hAnsi="Times New Roman" w:cs="Times New Roman"/>
          <w:sz w:val="24"/>
          <w:szCs w:val="24"/>
          <w:lang w:val="en-US"/>
        </w:rPr>
        <w:t xml:space="preserve"> the conquest of the wilderness and the subordination of nature, or the confiscation of the territorial rights of the original inhabitants of the frontier. Some of the specific settings </w:t>
      </w:r>
      <w:r w:rsidR="00DE105A">
        <w:rPr>
          <w:rFonts w:ascii="Times New Roman" w:hAnsi="Times New Roman" w:cs="Times New Roman"/>
          <w:sz w:val="24"/>
          <w:szCs w:val="24"/>
          <w:lang w:val="en-US"/>
        </w:rPr>
        <w:t xml:space="preserve">include the lonely and isolated forts, ranch houses for the </w:t>
      </w:r>
      <w:r w:rsidR="00DE105A">
        <w:rPr>
          <w:rFonts w:ascii="Times New Roman" w:hAnsi="Times New Roman" w:cs="Times New Roman"/>
          <w:sz w:val="24"/>
          <w:szCs w:val="24"/>
          <w:lang w:val="en-US"/>
        </w:rPr>
        <w:lastRenderedPageBreak/>
        <w:t xml:space="preserve">cowboys, the livery stable, the saloon and the small frontier town which formed the basis of civilization. These include the Native </w:t>
      </w:r>
      <w:r w:rsidR="00C23689">
        <w:rPr>
          <w:rFonts w:ascii="Times New Roman" w:hAnsi="Times New Roman" w:cs="Times New Roman"/>
          <w:sz w:val="24"/>
          <w:szCs w:val="24"/>
          <w:lang w:val="en-US"/>
        </w:rPr>
        <w:t xml:space="preserve">American sites and the villages </w:t>
      </w:r>
      <w:r w:rsidR="001140BA">
        <w:rPr>
          <w:rFonts w:ascii="Times New Roman" w:hAnsi="Times New Roman" w:cs="Times New Roman"/>
          <w:sz w:val="24"/>
          <w:szCs w:val="24"/>
          <w:lang w:val="en-US"/>
        </w:rPr>
        <w:t>(11)</w:t>
      </w:r>
      <w:r w:rsidR="00C23689">
        <w:rPr>
          <w:rFonts w:ascii="Times New Roman" w:hAnsi="Times New Roman" w:cs="Times New Roman"/>
          <w:sz w:val="24"/>
          <w:szCs w:val="24"/>
          <w:lang w:val="en-US"/>
        </w:rPr>
        <w:t xml:space="preserve">. </w:t>
      </w:r>
      <w:r w:rsidR="00AB6EC6">
        <w:rPr>
          <w:rFonts w:ascii="Times New Roman" w:hAnsi="Times New Roman" w:cs="Times New Roman"/>
          <w:sz w:val="24"/>
          <w:szCs w:val="24"/>
          <w:lang w:val="en-US"/>
        </w:rPr>
        <w:t xml:space="preserve">Since the </w:t>
      </w:r>
      <w:r w:rsidR="00AB6EC6" w:rsidRPr="00E211F8">
        <w:rPr>
          <w:rFonts w:ascii="Times New Roman" w:hAnsi="Times New Roman" w:cs="Times New Roman"/>
          <w:i/>
          <w:sz w:val="24"/>
          <w:szCs w:val="24"/>
          <w:lang w:val="en-US"/>
        </w:rPr>
        <w:t>Great Train Robbery</w:t>
      </w:r>
      <w:r w:rsidR="00AB6EC6">
        <w:rPr>
          <w:rFonts w:ascii="Times New Roman" w:hAnsi="Times New Roman" w:cs="Times New Roman"/>
          <w:sz w:val="24"/>
          <w:szCs w:val="24"/>
          <w:lang w:val="en-US"/>
        </w:rPr>
        <w:t xml:space="preserve"> (1903), heroes in the western genre wanted to kill and quite capable of killing, their enemies. It is therefore noted that Americans now view violence as the main solution to personal and societal problems</w:t>
      </w:r>
      <w:r w:rsidR="001140BA">
        <w:rPr>
          <w:rFonts w:ascii="Times New Roman" w:hAnsi="Times New Roman" w:cs="Times New Roman"/>
          <w:sz w:val="24"/>
          <w:szCs w:val="24"/>
          <w:lang w:val="en-US"/>
        </w:rPr>
        <w:t xml:space="preserve">. </w:t>
      </w:r>
      <w:r w:rsidR="00AB6EC6">
        <w:rPr>
          <w:rFonts w:ascii="Times New Roman" w:hAnsi="Times New Roman" w:cs="Times New Roman"/>
          <w:sz w:val="24"/>
          <w:szCs w:val="24"/>
          <w:lang w:val="en-US"/>
        </w:rPr>
        <w:t>Clint Eastwood has contributed to the popularity of the American western; these films have breathed life into the old west, the frontier's edge at the end of the civil war to show the hardships endured by ordinary people. Eastwood has helped shape the audience's understanding of the American west to reinforce the importance of hone</w:t>
      </w:r>
      <w:r w:rsidR="001140BA">
        <w:rPr>
          <w:rFonts w:ascii="Times New Roman" w:hAnsi="Times New Roman" w:cs="Times New Roman"/>
          <w:sz w:val="24"/>
          <w:szCs w:val="24"/>
          <w:lang w:val="en-US"/>
        </w:rPr>
        <w:t>sty, courage and a good firearm, (Stephen 254-273)</w:t>
      </w:r>
      <w:r w:rsidR="00C23689">
        <w:rPr>
          <w:rFonts w:ascii="Times New Roman" w:hAnsi="Times New Roman" w:cs="Times New Roman"/>
          <w:sz w:val="24"/>
          <w:szCs w:val="24"/>
          <w:lang w:val="en-US"/>
        </w:rPr>
        <w:t>.</w:t>
      </w:r>
    </w:p>
    <w:p w:rsidR="00B743FC" w:rsidRPr="00B71F17" w:rsidRDefault="00AB6EC6" w:rsidP="00927374">
      <w:pPr>
        <w:ind w:left="0"/>
        <w:rPr>
          <w:rFonts w:ascii="Times New Roman" w:hAnsi="Times New Roman" w:cs="Times New Roman"/>
          <w:b/>
          <w:sz w:val="24"/>
          <w:szCs w:val="24"/>
          <w:lang w:val="en-US"/>
        </w:rPr>
      </w:pPr>
      <w:r w:rsidRPr="00B71F17">
        <w:rPr>
          <w:rFonts w:ascii="Times New Roman" w:hAnsi="Times New Roman" w:cs="Times New Roman"/>
          <w:b/>
          <w:sz w:val="24"/>
          <w:szCs w:val="24"/>
          <w:lang w:val="en-US"/>
        </w:rPr>
        <w:t>Question 8</w:t>
      </w:r>
    </w:p>
    <w:p w:rsidR="00C7680C" w:rsidRDefault="00AB6EC6" w:rsidP="00927374">
      <w:pPr>
        <w:ind w:left="0"/>
        <w:rPr>
          <w:rFonts w:ascii="Times New Roman" w:hAnsi="Times New Roman" w:cs="Times New Roman"/>
          <w:sz w:val="24"/>
          <w:szCs w:val="24"/>
          <w:lang w:val="en-US"/>
        </w:rPr>
      </w:pPr>
      <w:r>
        <w:rPr>
          <w:rFonts w:ascii="Times New Roman" w:hAnsi="Times New Roman" w:cs="Times New Roman"/>
          <w:sz w:val="24"/>
          <w:szCs w:val="24"/>
          <w:lang w:val="en-US"/>
        </w:rPr>
        <w:t>The primary subject matter, in this case, was that Edward Mishkin had stored some books and publications in one of the outlets in New York. On January 12, 1960, police raided the basement and discovered a number of books that were presumed to be containing obscene content. The police had again seized some books at the Midget shop, on later 10</w:t>
      </w:r>
      <w:r w:rsidRPr="009F6E70">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February 1960; police seized some three more books from the main stern bookshop. A witness, who in this was Levenberg, testified that indeed Mishkin was in charge of the operation of the book stores. The books portrayed information about women being whipped, beaten</w:t>
      </w:r>
      <w:r w:rsidR="003675C6">
        <w:rPr>
          <w:rFonts w:ascii="Times New Roman" w:hAnsi="Times New Roman" w:cs="Times New Roman"/>
          <w:sz w:val="24"/>
          <w:szCs w:val="24"/>
          <w:lang w:val="en-US"/>
        </w:rPr>
        <w:t xml:space="preserve"> and abused. Some of the book covers presented obscene sexual content which included sodomy, rape, and masturbation. </w:t>
      </w:r>
    </w:p>
    <w:p w:rsidR="00005BEE" w:rsidRPr="00C23689" w:rsidRDefault="00AB6EC6" w:rsidP="00C23689">
      <w:pPr>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005BEE">
        <w:rPr>
          <w:rFonts w:ascii="Times New Roman" w:hAnsi="Times New Roman" w:cs="Times New Roman"/>
          <w:sz w:val="24"/>
          <w:szCs w:val="24"/>
          <w:lang w:val="en-US"/>
        </w:rPr>
        <w:t>Supreme Court</w:t>
      </w:r>
      <w:r>
        <w:rPr>
          <w:rFonts w:ascii="Times New Roman" w:hAnsi="Times New Roman" w:cs="Times New Roman"/>
          <w:sz w:val="24"/>
          <w:szCs w:val="24"/>
          <w:lang w:val="en-US"/>
        </w:rPr>
        <w:t xml:space="preserve"> </w:t>
      </w:r>
      <w:r w:rsidR="005E3E3F">
        <w:rPr>
          <w:rFonts w:ascii="Times New Roman" w:hAnsi="Times New Roman" w:cs="Times New Roman"/>
          <w:sz w:val="24"/>
          <w:szCs w:val="24"/>
          <w:lang w:val="en-US"/>
        </w:rPr>
        <w:t>had</w:t>
      </w:r>
      <w:r w:rsidR="00005BEE">
        <w:rPr>
          <w:rFonts w:ascii="Times New Roman" w:hAnsi="Times New Roman" w:cs="Times New Roman"/>
          <w:sz w:val="24"/>
          <w:szCs w:val="24"/>
          <w:lang w:val="en-US"/>
        </w:rPr>
        <w:t xml:space="preserve"> decided the books were not obscene as held by the New York courts. The Supreme Court in its jurisdiction believe</w:t>
      </w:r>
      <w:r w:rsidR="005E3E3F">
        <w:rPr>
          <w:rFonts w:ascii="Times New Roman" w:hAnsi="Times New Roman" w:cs="Times New Roman"/>
          <w:sz w:val="24"/>
          <w:szCs w:val="24"/>
          <w:lang w:val="en-US"/>
        </w:rPr>
        <w:t>d that the definition of obscenity embraced</w:t>
      </w:r>
      <w:r w:rsidR="00005BEE">
        <w:rPr>
          <w:rFonts w:ascii="Times New Roman" w:hAnsi="Times New Roman" w:cs="Times New Roman"/>
          <w:sz w:val="24"/>
          <w:szCs w:val="24"/>
          <w:lang w:val="en-US"/>
        </w:rPr>
        <w:t xml:space="preserve"> by the</w:t>
      </w:r>
      <w:r w:rsidR="005E3E3F">
        <w:rPr>
          <w:rFonts w:ascii="Times New Roman" w:hAnsi="Times New Roman" w:cs="Times New Roman"/>
          <w:sz w:val="24"/>
          <w:szCs w:val="24"/>
          <w:lang w:val="en-US"/>
        </w:rPr>
        <w:t xml:space="preserve"> Appellate courts in</w:t>
      </w:r>
      <w:r w:rsidR="00005BEE">
        <w:rPr>
          <w:rFonts w:ascii="Times New Roman" w:hAnsi="Times New Roman" w:cs="Times New Roman"/>
          <w:sz w:val="24"/>
          <w:szCs w:val="24"/>
          <w:lang w:val="en-US"/>
        </w:rPr>
        <w:t xml:space="preserve"> New York courts in determining the case delimited a n</w:t>
      </w:r>
      <w:r w:rsidR="005E3E3F">
        <w:rPr>
          <w:rFonts w:ascii="Times New Roman" w:hAnsi="Times New Roman" w:cs="Times New Roman"/>
          <w:sz w:val="24"/>
          <w:szCs w:val="24"/>
          <w:lang w:val="en-US"/>
        </w:rPr>
        <w:t>arrow</w:t>
      </w:r>
      <w:r w:rsidR="00005BEE">
        <w:rPr>
          <w:rFonts w:ascii="Times New Roman" w:hAnsi="Times New Roman" w:cs="Times New Roman"/>
          <w:sz w:val="24"/>
          <w:szCs w:val="24"/>
          <w:lang w:val="en-US"/>
        </w:rPr>
        <w:t xml:space="preserve"> class of conduct than that delimited under the Roth definition, </w:t>
      </w:r>
      <w:r w:rsidR="00005BEE" w:rsidRPr="00005BEE">
        <w:rPr>
          <w:rFonts w:ascii="Times New Roman" w:hAnsi="Times New Roman" w:cs="Times New Roman"/>
          <w:i/>
          <w:sz w:val="24"/>
          <w:szCs w:val="24"/>
          <w:lang w:val="en-US"/>
        </w:rPr>
        <w:t xml:space="preserve">People </w:t>
      </w:r>
      <w:proofErr w:type="spellStart"/>
      <w:r w:rsidR="00005BEE" w:rsidRPr="00005BEE">
        <w:rPr>
          <w:rFonts w:ascii="Times New Roman" w:hAnsi="Times New Roman" w:cs="Times New Roman"/>
          <w:i/>
          <w:sz w:val="24"/>
          <w:szCs w:val="24"/>
          <w:lang w:val="en-US"/>
        </w:rPr>
        <w:t>Vs</w:t>
      </w:r>
      <w:proofErr w:type="spellEnd"/>
      <w:r w:rsidR="00005BEE" w:rsidRPr="00005BEE">
        <w:rPr>
          <w:rFonts w:ascii="Times New Roman" w:hAnsi="Times New Roman" w:cs="Times New Roman"/>
          <w:i/>
          <w:sz w:val="24"/>
          <w:szCs w:val="24"/>
          <w:lang w:val="en-US"/>
        </w:rPr>
        <w:t xml:space="preserve"> Richmond County</w:t>
      </w:r>
      <w:r w:rsidR="00005BEE">
        <w:rPr>
          <w:rFonts w:ascii="Times New Roman" w:hAnsi="Times New Roman" w:cs="Times New Roman"/>
          <w:sz w:val="24"/>
          <w:szCs w:val="24"/>
          <w:lang w:val="en-US"/>
        </w:rPr>
        <w:t xml:space="preserve"> and thus just like the statuse</w:t>
      </w:r>
      <w:r w:rsidR="005E3E3F">
        <w:rPr>
          <w:rFonts w:ascii="Times New Roman" w:hAnsi="Times New Roman" w:cs="Times New Roman"/>
          <w:sz w:val="24"/>
          <w:szCs w:val="24"/>
          <w:lang w:val="en-US"/>
        </w:rPr>
        <w:t>s in Roth, provided a more reasonable</w:t>
      </w:r>
      <w:r w:rsidR="00005BEE">
        <w:rPr>
          <w:rFonts w:ascii="Times New Roman" w:hAnsi="Times New Roman" w:cs="Times New Roman"/>
          <w:sz w:val="24"/>
          <w:szCs w:val="24"/>
          <w:lang w:val="en-US"/>
        </w:rPr>
        <w:t xml:space="preserve"> </w:t>
      </w:r>
      <w:r w:rsidR="005E3E3F">
        <w:rPr>
          <w:rFonts w:ascii="Times New Roman" w:hAnsi="Times New Roman" w:cs="Times New Roman"/>
          <w:sz w:val="24"/>
          <w:szCs w:val="24"/>
          <w:lang w:val="en-US"/>
        </w:rPr>
        <w:t xml:space="preserve">determinable </w:t>
      </w:r>
      <w:r w:rsidR="00005BEE">
        <w:rPr>
          <w:rFonts w:ascii="Times New Roman" w:hAnsi="Times New Roman" w:cs="Times New Roman"/>
          <w:sz w:val="24"/>
          <w:szCs w:val="24"/>
          <w:lang w:val="en-US"/>
        </w:rPr>
        <w:t>stan</w:t>
      </w:r>
      <w:r w:rsidR="006D32FD">
        <w:rPr>
          <w:rFonts w:ascii="Times New Roman" w:hAnsi="Times New Roman" w:cs="Times New Roman"/>
          <w:sz w:val="24"/>
          <w:szCs w:val="24"/>
          <w:lang w:val="en-US"/>
        </w:rPr>
        <w:t xml:space="preserve">dard of guilt. And since Edward Mishkin had been sentenced of printing </w:t>
      </w:r>
      <w:r w:rsidR="00005BEE">
        <w:rPr>
          <w:rFonts w:ascii="Times New Roman" w:hAnsi="Times New Roman" w:cs="Times New Roman"/>
          <w:sz w:val="24"/>
          <w:szCs w:val="24"/>
          <w:lang w:val="en-US"/>
        </w:rPr>
        <w:t xml:space="preserve">and </w:t>
      </w:r>
      <w:r w:rsidR="006D32FD">
        <w:rPr>
          <w:rFonts w:ascii="Times New Roman" w:hAnsi="Times New Roman" w:cs="Times New Roman"/>
          <w:sz w:val="24"/>
          <w:szCs w:val="24"/>
          <w:lang w:val="en-US"/>
        </w:rPr>
        <w:t xml:space="preserve">subsequently hiring other people </w:t>
      </w:r>
      <w:r w:rsidR="00005BEE">
        <w:rPr>
          <w:rFonts w:ascii="Times New Roman" w:hAnsi="Times New Roman" w:cs="Times New Roman"/>
          <w:sz w:val="24"/>
          <w:szCs w:val="24"/>
          <w:lang w:val="en-US"/>
        </w:rPr>
        <w:t xml:space="preserve">to </w:t>
      </w:r>
      <w:r w:rsidR="00005BEE">
        <w:rPr>
          <w:rFonts w:ascii="Times New Roman" w:hAnsi="Times New Roman" w:cs="Times New Roman"/>
          <w:sz w:val="24"/>
          <w:szCs w:val="24"/>
          <w:lang w:val="en-US"/>
        </w:rPr>
        <w:lastRenderedPageBreak/>
        <w:t xml:space="preserve">prepare the books </w:t>
      </w:r>
      <w:r w:rsidR="006D32FD">
        <w:rPr>
          <w:rFonts w:ascii="Times New Roman" w:hAnsi="Times New Roman" w:cs="Times New Roman"/>
          <w:sz w:val="24"/>
          <w:szCs w:val="24"/>
          <w:lang w:val="en-US"/>
        </w:rPr>
        <w:t xml:space="preserve">on his behalf </w:t>
      </w:r>
      <w:r w:rsidR="00005BEE">
        <w:rPr>
          <w:rFonts w:ascii="Times New Roman" w:hAnsi="Times New Roman" w:cs="Times New Roman"/>
          <w:sz w:val="24"/>
          <w:szCs w:val="24"/>
          <w:lang w:val="en-US"/>
        </w:rPr>
        <w:t>for sale, which were</w:t>
      </w:r>
      <w:r w:rsidR="006D32FD">
        <w:rPr>
          <w:rFonts w:ascii="Times New Roman" w:hAnsi="Times New Roman" w:cs="Times New Roman"/>
          <w:sz w:val="24"/>
          <w:szCs w:val="24"/>
          <w:lang w:val="en-US"/>
        </w:rPr>
        <w:t xml:space="preserve"> however</w:t>
      </w:r>
      <w:r w:rsidR="00005BEE">
        <w:rPr>
          <w:rFonts w:ascii="Times New Roman" w:hAnsi="Times New Roman" w:cs="Times New Roman"/>
          <w:sz w:val="24"/>
          <w:szCs w:val="24"/>
          <w:lang w:val="en-US"/>
        </w:rPr>
        <w:t xml:space="preserve"> not obscene</w:t>
      </w:r>
      <w:r w:rsidR="006D32FD">
        <w:rPr>
          <w:rFonts w:ascii="Times New Roman" w:hAnsi="Times New Roman" w:cs="Times New Roman"/>
          <w:sz w:val="24"/>
          <w:szCs w:val="24"/>
          <w:lang w:val="en-US"/>
        </w:rPr>
        <w:t xml:space="preserve"> as earlier declared, the evidence</w:t>
      </w:r>
      <w:r w:rsidR="00005BEE">
        <w:rPr>
          <w:rFonts w:ascii="Times New Roman" w:hAnsi="Times New Roman" w:cs="Times New Roman"/>
          <w:sz w:val="24"/>
          <w:szCs w:val="24"/>
          <w:lang w:val="en-US"/>
        </w:rPr>
        <w:t xml:space="preserve"> of the </w:t>
      </w:r>
      <w:proofErr w:type="spellStart"/>
      <w:r w:rsidR="00005BEE" w:rsidRPr="006D32FD">
        <w:rPr>
          <w:rFonts w:ascii="Times New Roman" w:hAnsi="Times New Roman" w:cs="Times New Roman"/>
          <w:i/>
          <w:sz w:val="24"/>
          <w:szCs w:val="24"/>
          <w:lang w:val="en-US"/>
        </w:rPr>
        <w:t>scienter</w:t>
      </w:r>
      <w:proofErr w:type="spellEnd"/>
      <w:r w:rsidR="00005BEE">
        <w:rPr>
          <w:rFonts w:ascii="Times New Roman" w:hAnsi="Times New Roman" w:cs="Times New Roman"/>
          <w:sz w:val="24"/>
          <w:szCs w:val="24"/>
          <w:lang w:val="en-US"/>
        </w:rPr>
        <w:t xml:space="preserve"> was also inadequate. The court finally ruled that the accused instructed th</w:t>
      </w:r>
      <w:r w:rsidR="006D32FD">
        <w:rPr>
          <w:rFonts w:ascii="Times New Roman" w:hAnsi="Times New Roman" w:cs="Times New Roman"/>
          <w:sz w:val="24"/>
          <w:szCs w:val="24"/>
          <w:lang w:val="en-US"/>
        </w:rPr>
        <w:t>eir authors to print and publish</w:t>
      </w:r>
      <w:r w:rsidR="00005BEE">
        <w:rPr>
          <w:rFonts w:ascii="Times New Roman" w:hAnsi="Times New Roman" w:cs="Times New Roman"/>
          <w:sz w:val="24"/>
          <w:szCs w:val="24"/>
          <w:lang w:val="en-US"/>
        </w:rPr>
        <w:t xml:space="preserve"> the books </w:t>
      </w:r>
      <w:r w:rsidR="006D32FD">
        <w:rPr>
          <w:rFonts w:ascii="Times New Roman" w:hAnsi="Times New Roman" w:cs="Times New Roman"/>
          <w:sz w:val="24"/>
          <w:szCs w:val="24"/>
          <w:lang w:val="en-US"/>
        </w:rPr>
        <w:t>specifically to attract</w:t>
      </w:r>
      <w:r>
        <w:rPr>
          <w:rFonts w:ascii="Times New Roman" w:hAnsi="Times New Roman" w:cs="Times New Roman"/>
          <w:sz w:val="24"/>
          <w:szCs w:val="24"/>
          <w:lang w:val="en-US"/>
        </w:rPr>
        <w:t xml:space="preserve"> the purchase</w:t>
      </w:r>
      <w:r w:rsidR="006D32FD">
        <w:rPr>
          <w:rFonts w:ascii="Times New Roman" w:hAnsi="Times New Roman" w:cs="Times New Roman"/>
          <w:sz w:val="24"/>
          <w:szCs w:val="24"/>
          <w:lang w:val="en-US"/>
        </w:rPr>
        <w:t>rs</w:t>
      </w:r>
      <w:r>
        <w:rPr>
          <w:rFonts w:ascii="Times New Roman" w:hAnsi="Times New Roman" w:cs="Times New Roman"/>
          <w:sz w:val="24"/>
          <w:szCs w:val="24"/>
          <w:lang w:val="en-US"/>
        </w:rPr>
        <w:t xml:space="preserve"> of the books who could probably be motivated sexually by the books and that the accused never intended to emphasize on the beatings, fetishism, and clothing as</w:t>
      </w:r>
      <w:r w:rsidR="00C23689">
        <w:rPr>
          <w:rFonts w:ascii="Times New Roman" w:hAnsi="Times New Roman" w:cs="Times New Roman"/>
          <w:sz w:val="24"/>
          <w:szCs w:val="24"/>
          <w:lang w:val="en-US"/>
        </w:rPr>
        <w:t xml:space="preserve"> alleged by the New York courts </w:t>
      </w:r>
      <w:r w:rsidR="001140BA">
        <w:rPr>
          <w:rFonts w:ascii="Times New Roman" w:hAnsi="Times New Roman" w:cs="Times New Roman"/>
          <w:sz w:val="24"/>
          <w:szCs w:val="24"/>
          <w:lang w:val="en-US"/>
        </w:rPr>
        <w:t>(Richard 34)</w:t>
      </w:r>
      <w:r w:rsidR="00C23689">
        <w:rPr>
          <w:rFonts w:ascii="Times New Roman" w:hAnsi="Times New Roman" w:cs="Times New Roman"/>
          <w:sz w:val="24"/>
          <w:szCs w:val="24"/>
          <w:lang w:val="en-US"/>
        </w:rPr>
        <w:t xml:space="preserve">. </w:t>
      </w:r>
      <w:r>
        <w:rPr>
          <w:rFonts w:ascii="Times New Roman" w:hAnsi="Times New Roman" w:cs="Times New Roman"/>
          <w:sz w:val="24"/>
          <w:szCs w:val="24"/>
          <w:lang w:val="en-US"/>
        </w:rPr>
        <w:t>The Supre</w:t>
      </w:r>
      <w:r w:rsidR="006D32FD">
        <w:rPr>
          <w:rFonts w:ascii="Times New Roman" w:hAnsi="Times New Roman" w:cs="Times New Roman"/>
          <w:sz w:val="24"/>
          <w:szCs w:val="24"/>
          <w:lang w:val="en-US"/>
        </w:rPr>
        <w:t xml:space="preserve">me Court adjusted the laws of </w:t>
      </w:r>
      <w:r>
        <w:rPr>
          <w:rFonts w:ascii="Times New Roman" w:hAnsi="Times New Roman" w:cs="Times New Roman"/>
          <w:sz w:val="24"/>
          <w:szCs w:val="24"/>
          <w:lang w:val="en-US"/>
        </w:rPr>
        <w:t>appeal requirements to social realities by permitting the appeal of this type of material to be assessed</w:t>
      </w:r>
      <w:r w:rsidR="00B71F17">
        <w:rPr>
          <w:rFonts w:ascii="Times New Roman" w:hAnsi="Times New Roman" w:cs="Times New Roman"/>
          <w:sz w:val="24"/>
          <w:szCs w:val="24"/>
          <w:lang w:val="en-US"/>
        </w:rPr>
        <w:t xml:space="preserve"> in terms of sexual interests of its intended and probable recipient groups. The court adjusted the definition of obscenity to exclude the materials that were specially produced to cater to a specific group of individuals.</w:t>
      </w:r>
      <w:r w:rsidR="00B71F17" w:rsidRPr="00B71F17">
        <w:rPr>
          <w:rFonts w:ascii="Verdana" w:hAnsi="Verdana"/>
          <w:color w:val="333333"/>
          <w:shd w:val="clear" w:color="auto" w:fill="FFFFFF"/>
        </w:rPr>
        <w:t xml:space="preserve"> </w:t>
      </w:r>
      <w:r w:rsidR="00B71F17" w:rsidRPr="00B71F17">
        <w:rPr>
          <w:rFonts w:ascii="Times New Roman" w:hAnsi="Times New Roman" w:cs="Times New Roman"/>
          <w:sz w:val="24"/>
          <w:szCs w:val="24"/>
        </w:rPr>
        <w:t xml:space="preserve">Roth v. the United States, 354 U.S., at 495—496, 77 </w:t>
      </w:r>
      <w:proofErr w:type="spellStart"/>
      <w:proofErr w:type="gramStart"/>
      <w:r w:rsidR="00B71F17" w:rsidRPr="00B71F17">
        <w:rPr>
          <w:rFonts w:ascii="Times New Roman" w:hAnsi="Times New Roman" w:cs="Times New Roman"/>
          <w:sz w:val="24"/>
          <w:szCs w:val="24"/>
        </w:rPr>
        <w:t>S.Ct</w:t>
      </w:r>
      <w:proofErr w:type="spellEnd"/>
      <w:r w:rsidR="00B71F17" w:rsidRPr="00B71F17">
        <w:rPr>
          <w:rFonts w:ascii="Times New Roman" w:hAnsi="Times New Roman" w:cs="Times New Roman"/>
          <w:sz w:val="24"/>
          <w:szCs w:val="24"/>
        </w:rPr>
        <w:t>.,</w:t>
      </w:r>
      <w:proofErr w:type="gramEnd"/>
      <w:r w:rsidR="00B71F17" w:rsidRPr="00B71F17">
        <w:rPr>
          <w:rFonts w:ascii="Times New Roman" w:hAnsi="Times New Roman" w:cs="Times New Roman"/>
          <w:sz w:val="24"/>
          <w:szCs w:val="24"/>
        </w:rPr>
        <w:t xml:space="preserve"> at 1314—1315 (Warren, C.J., concurring</w:t>
      </w:r>
      <w:r w:rsidR="001140BA">
        <w:rPr>
          <w:rFonts w:ascii="Times New Roman" w:hAnsi="Times New Roman" w:cs="Times New Roman"/>
          <w:sz w:val="24"/>
          <w:szCs w:val="24"/>
        </w:rPr>
        <w:t>, (Richard 4)</w:t>
      </w:r>
    </w:p>
    <w:p w:rsidR="001140BA" w:rsidRDefault="001140BA" w:rsidP="00B71F17">
      <w:pPr>
        <w:ind w:left="0" w:firstLine="0"/>
        <w:jc w:val="center"/>
        <w:rPr>
          <w:rFonts w:ascii="Times New Roman" w:hAnsi="Times New Roman" w:cs="Times New Roman"/>
          <w:b/>
          <w:sz w:val="24"/>
          <w:szCs w:val="24"/>
        </w:rPr>
      </w:pPr>
    </w:p>
    <w:p w:rsidR="001140BA" w:rsidRDefault="001140BA" w:rsidP="00B71F17">
      <w:pPr>
        <w:ind w:left="0" w:firstLine="0"/>
        <w:jc w:val="center"/>
        <w:rPr>
          <w:rFonts w:ascii="Times New Roman" w:hAnsi="Times New Roman" w:cs="Times New Roman"/>
          <w:b/>
          <w:sz w:val="24"/>
          <w:szCs w:val="24"/>
        </w:rPr>
      </w:pPr>
    </w:p>
    <w:p w:rsidR="001140BA" w:rsidRDefault="001140BA" w:rsidP="00B71F17">
      <w:pPr>
        <w:ind w:left="0" w:firstLine="0"/>
        <w:jc w:val="center"/>
        <w:rPr>
          <w:rFonts w:ascii="Times New Roman" w:hAnsi="Times New Roman" w:cs="Times New Roman"/>
          <w:b/>
          <w:sz w:val="24"/>
          <w:szCs w:val="24"/>
        </w:rPr>
      </w:pPr>
    </w:p>
    <w:p w:rsidR="001140BA" w:rsidRDefault="001140BA" w:rsidP="00B71F17">
      <w:pPr>
        <w:ind w:left="0" w:firstLine="0"/>
        <w:jc w:val="center"/>
        <w:rPr>
          <w:rFonts w:ascii="Times New Roman" w:hAnsi="Times New Roman" w:cs="Times New Roman"/>
          <w:b/>
          <w:sz w:val="24"/>
          <w:szCs w:val="24"/>
        </w:rPr>
      </w:pPr>
    </w:p>
    <w:p w:rsidR="001140BA" w:rsidRDefault="001140BA" w:rsidP="00B71F17">
      <w:pPr>
        <w:ind w:left="0" w:firstLine="0"/>
        <w:jc w:val="center"/>
        <w:rPr>
          <w:rFonts w:ascii="Times New Roman" w:hAnsi="Times New Roman" w:cs="Times New Roman"/>
          <w:b/>
          <w:sz w:val="24"/>
          <w:szCs w:val="24"/>
        </w:rPr>
      </w:pPr>
    </w:p>
    <w:p w:rsidR="001140BA" w:rsidRDefault="001140BA" w:rsidP="00B71F17">
      <w:pPr>
        <w:ind w:left="0" w:firstLine="0"/>
        <w:jc w:val="center"/>
        <w:rPr>
          <w:rFonts w:ascii="Times New Roman" w:hAnsi="Times New Roman" w:cs="Times New Roman"/>
          <w:b/>
          <w:sz w:val="24"/>
          <w:szCs w:val="24"/>
        </w:rPr>
      </w:pPr>
    </w:p>
    <w:p w:rsidR="00C23689" w:rsidRDefault="00C23689" w:rsidP="00C23689">
      <w:pPr>
        <w:ind w:left="0" w:firstLine="0"/>
        <w:rPr>
          <w:rFonts w:ascii="Times New Roman" w:hAnsi="Times New Roman" w:cs="Times New Roman"/>
          <w:b/>
          <w:sz w:val="24"/>
          <w:szCs w:val="24"/>
        </w:rPr>
      </w:pPr>
    </w:p>
    <w:p w:rsidR="00C23689" w:rsidRDefault="00C23689" w:rsidP="00C23689">
      <w:pPr>
        <w:ind w:left="0" w:firstLine="0"/>
        <w:rPr>
          <w:rFonts w:ascii="Times New Roman" w:hAnsi="Times New Roman" w:cs="Times New Roman"/>
          <w:b/>
          <w:sz w:val="24"/>
          <w:szCs w:val="24"/>
        </w:rPr>
      </w:pPr>
    </w:p>
    <w:p w:rsidR="00C23689" w:rsidRDefault="00C23689" w:rsidP="00C23689">
      <w:pPr>
        <w:ind w:left="0" w:firstLine="0"/>
        <w:rPr>
          <w:rFonts w:ascii="Times New Roman" w:hAnsi="Times New Roman" w:cs="Times New Roman"/>
          <w:b/>
          <w:sz w:val="24"/>
          <w:szCs w:val="24"/>
        </w:rPr>
      </w:pPr>
    </w:p>
    <w:p w:rsidR="00C23689" w:rsidRDefault="00C23689" w:rsidP="00C23689">
      <w:pPr>
        <w:ind w:left="0" w:firstLine="0"/>
        <w:rPr>
          <w:rFonts w:ascii="Times New Roman" w:hAnsi="Times New Roman" w:cs="Times New Roman"/>
          <w:b/>
          <w:sz w:val="24"/>
          <w:szCs w:val="24"/>
        </w:rPr>
      </w:pPr>
    </w:p>
    <w:p w:rsidR="00C23689" w:rsidRDefault="00C23689" w:rsidP="00C23689">
      <w:pPr>
        <w:ind w:left="0" w:firstLine="0"/>
        <w:rPr>
          <w:rFonts w:ascii="Times New Roman" w:hAnsi="Times New Roman" w:cs="Times New Roman"/>
          <w:b/>
          <w:sz w:val="24"/>
          <w:szCs w:val="24"/>
        </w:rPr>
      </w:pPr>
    </w:p>
    <w:p w:rsidR="00C23689" w:rsidRDefault="00C23689" w:rsidP="00C23689">
      <w:pPr>
        <w:ind w:left="0" w:firstLine="0"/>
        <w:rPr>
          <w:rFonts w:ascii="Times New Roman" w:hAnsi="Times New Roman" w:cs="Times New Roman"/>
          <w:b/>
          <w:sz w:val="24"/>
          <w:szCs w:val="24"/>
        </w:rPr>
      </w:pPr>
    </w:p>
    <w:p w:rsidR="00C23689" w:rsidRDefault="00C23689" w:rsidP="00C23689">
      <w:pPr>
        <w:ind w:left="0" w:firstLine="0"/>
        <w:rPr>
          <w:rFonts w:ascii="Times New Roman" w:hAnsi="Times New Roman" w:cs="Times New Roman"/>
          <w:b/>
          <w:sz w:val="24"/>
          <w:szCs w:val="24"/>
        </w:rPr>
      </w:pPr>
    </w:p>
    <w:p w:rsidR="00C23689" w:rsidRDefault="00C23689" w:rsidP="00C23689">
      <w:pPr>
        <w:ind w:left="0" w:firstLine="0"/>
        <w:rPr>
          <w:rFonts w:ascii="Times New Roman" w:hAnsi="Times New Roman" w:cs="Times New Roman"/>
          <w:b/>
          <w:sz w:val="24"/>
          <w:szCs w:val="24"/>
        </w:rPr>
      </w:pPr>
    </w:p>
    <w:p w:rsidR="00B71F17" w:rsidRDefault="00AB6EC6" w:rsidP="00C23689">
      <w:pPr>
        <w:ind w:left="0" w:firstLine="0"/>
        <w:jc w:val="center"/>
        <w:rPr>
          <w:rFonts w:ascii="Times New Roman" w:hAnsi="Times New Roman" w:cs="Times New Roman"/>
          <w:b/>
          <w:sz w:val="24"/>
          <w:szCs w:val="24"/>
        </w:rPr>
      </w:pPr>
      <w:bookmarkStart w:id="0" w:name="_GoBack"/>
      <w:bookmarkEnd w:id="0"/>
      <w:r w:rsidRPr="00B71F17">
        <w:rPr>
          <w:rFonts w:ascii="Times New Roman" w:hAnsi="Times New Roman" w:cs="Times New Roman"/>
          <w:b/>
          <w:sz w:val="24"/>
          <w:szCs w:val="24"/>
        </w:rPr>
        <w:lastRenderedPageBreak/>
        <w:t>Works cited</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Berman, Aaron. "Hitler's American Friends: The Third Reich's Supporters in the United States." (2019): 513-514.</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 xml:space="preserve">Brinkley, John R. "John R. Brinkley." </w:t>
      </w:r>
      <w:proofErr w:type="spellStart"/>
      <w:r w:rsidRPr="001140BA">
        <w:rPr>
          <w:rFonts w:ascii="Times New Roman" w:hAnsi="Times New Roman" w:cs="Times New Roman"/>
          <w:color w:val="222222"/>
          <w:szCs w:val="20"/>
          <w:shd w:val="clear" w:color="auto" w:fill="FFFFFF"/>
        </w:rPr>
        <w:t>Pg</w:t>
      </w:r>
      <w:proofErr w:type="spellEnd"/>
      <w:r w:rsidRPr="001140BA">
        <w:rPr>
          <w:rFonts w:ascii="Times New Roman" w:hAnsi="Times New Roman" w:cs="Times New Roman"/>
          <w:color w:val="222222"/>
          <w:szCs w:val="20"/>
          <w:shd w:val="clear" w:color="auto" w:fill="FFFFFF"/>
        </w:rPr>
        <w:t xml:space="preserve"> 1</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Coleman, Robin R. Means. "African Americans and Broadcasting." </w:t>
      </w:r>
      <w:r w:rsidRPr="001140BA">
        <w:rPr>
          <w:rFonts w:ascii="Times New Roman" w:hAnsi="Times New Roman" w:cs="Times New Roman"/>
          <w:i/>
          <w:iCs/>
          <w:color w:val="222222"/>
          <w:szCs w:val="20"/>
          <w:shd w:val="clear" w:color="auto" w:fill="FFFFFF"/>
        </w:rPr>
        <w:t>A Companion to the History of American Broadcasting</w:t>
      </w:r>
      <w:r w:rsidRPr="001140BA">
        <w:rPr>
          <w:rFonts w:ascii="Times New Roman" w:hAnsi="Times New Roman" w:cs="Times New Roman"/>
          <w:color w:val="222222"/>
          <w:szCs w:val="20"/>
          <w:shd w:val="clear" w:color="auto" w:fill="FFFFFF"/>
        </w:rPr>
        <w:t> (2018): 389-412.</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Demas, Jeff. "Seven dirty words: Did they help define indecency." </w:t>
      </w:r>
      <w:r w:rsidRPr="001140BA">
        <w:rPr>
          <w:rFonts w:ascii="Times New Roman" w:hAnsi="Times New Roman" w:cs="Times New Roman"/>
          <w:i/>
          <w:iCs/>
          <w:color w:val="222222"/>
          <w:szCs w:val="20"/>
          <w:shd w:val="clear" w:color="auto" w:fill="FFFFFF"/>
        </w:rPr>
        <w:t>Comm. &amp; L.</w:t>
      </w:r>
      <w:r w:rsidRPr="001140BA">
        <w:rPr>
          <w:rFonts w:ascii="Times New Roman" w:hAnsi="Times New Roman" w:cs="Times New Roman"/>
          <w:color w:val="222222"/>
          <w:szCs w:val="20"/>
          <w:shd w:val="clear" w:color="auto" w:fill="FFFFFF"/>
        </w:rPr>
        <w:t> 20 (1998): 39.</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 xml:space="preserve">Gale, </w:t>
      </w:r>
      <w:proofErr w:type="spellStart"/>
      <w:r w:rsidRPr="001140BA">
        <w:rPr>
          <w:rFonts w:ascii="Times New Roman" w:hAnsi="Times New Roman" w:cs="Times New Roman"/>
          <w:color w:val="222222"/>
          <w:szCs w:val="20"/>
          <w:shd w:val="clear" w:color="auto" w:fill="FFFFFF"/>
        </w:rPr>
        <w:t>Cengage</w:t>
      </w:r>
      <w:proofErr w:type="spellEnd"/>
      <w:r w:rsidRPr="001140BA">
        <w:rPr>
          <w:rFonts w:ascii="Times New Roman" w:hAnsi="Times New Roman" w:cs="Times New Roman"/>
          <w:color w:val="222222"/>
          <w:szCs w:val="20"/>
          <w:shd w:val="clear" w:color="auto" w:fill="FFFFFF"/>
        </w:rPr>
        <w:t xml:space="preserve"> Learning. </w:t>
      </w:r>
      <w:r w:rsidRPr="001140BA">
        <w:rPr>
          <w:rFonts w:ascii="Times New Roman" w:hAnsi="Times New Roman" w:cs="Times New Roman"/>
          <w:i/>
          <w:iCs/>
          <w:color w:val="222222"/>
          <w:szCs w:val="20"/>
          <w:shd w:val="clear" w:color="auto" w:fill="FFFFFF"/>
        </w:rPr>
        <w:t>A Study Guide for Paddy Chayefsky's" Marty"</w:t>
      </w:r>
      <w:r w:rsidRPr="001140BA">
        <w:rPr>
          <w:rFonts w:ascii="Times New Roman" w:hAnsi="Times New Roman" w:cs="Times New Roman"/>
          <w:color w:val="222222"/>
          <w:szCs w:val="20"/>
          <w:shd w:val="clear" w:color="auto" w:fill="FFFFFF"/>
        </w:rPr>
        <w:t xml:space="preserve">. Gale, </w:t>
      </w:r>
      <w:proofErr w:type="spellStart"/>
      <w:r w:rsidRPr="001140BA">
        <w:rPr>
          <w:rFonts w:ascii="Times New Roman" w:hAnsi="Times New Roman" w:cs="Times New Roman"/>
          <w:color w:val="222222"/>
          <w:szCs w:val="20"/>
          <w:shd w:val="clear" w:color="auto" w:fill="FFFFFF"/>
        </w:rPr>
        <w:t>Cengage</w:t>
      </w:r>
      <w:proofErr w:type="spellEnd"/>
      <w:r w:rsidRPr="001140BA">
        <w:rPr>
          <w:rFonts w:ascii="Times New Roman" w:hAnsi="Times New Roman" w:cs="Times New Roman"/>
          <w:color w:val="222222"/>
          <w:szCs w:val="20"/>
          <w:shd w:val="clear" w:color="auto" w:fill="FFFFFF"/>
        </w:rPr>
        <w:t xml:space="preserve"> Learning, 2016.</w:t>
      </w:r>
    </w:p>
    <w:p w:rsidR="001140BA" w:rsidRPr="001140BA" w:rsidRDefault="00AB6EC6" w:rsidP="001140BA">
      <w:pPr>
        <w:ind w:hanging="720"/>
        <w:rPr>
          <w:rFonts w:ascii="Times New Roman" w:hAnsi="Times New Roman" w:cs="Times New Roman"/>
          <w:color w:val="222222"/>
          <w:szCs w:val="20"/>
          <w:shd w:val="clear" w:color="auto" w:fill="FFFFFF"/>
        </w:rPr>
      </w:pPr>
      <w:proofErr w:type="spellStart"/>
      <w:r w:rsidRPr="001140BA">
        <w:rPr>
          <w:rFonts w:ascii="Times New Roman" w:hAnsi="Times New Roman" w:cs="Times New Roman"/>
          <w:color w:val="222222"/>
          <w:szCs w:val="20"/>
          <w:shd w:val="clear" w:color="auto" w:fill="FFFFFF"/>
        </w:rPr>
        <w:t>Gilliand</w:t>
      </w:r>
      <w:proofErr w:type="spellEnd"/>
      <w:r w:rsidRPr="001140BA">
        <w:rPr>
          <w:rFonts w:ascii="Times New Roman" w:hAnsi="Times New Roman" w:cs="Times New Roman"/>
          <w:color w:val="222222"/>
          <w:szCs w:val="20"/>
          <w:shd w:val="clear" w:color="auto" w:fill="FFFFFF"/>
        </w:rPr>
        <w:t>, Jason C. "</w:t>
      </w:r>
      <w:proofErr w:type="spellStart"/>
      <w:r w:rsidRPr="001140BA">
        <w:rPr>
          <w:rFonts w:ascii="Times New Roman" w:hAnsi="Times New Roman" w:cs="Times New Roman"/>
          <w:color w:val="222222"/>
          <w:szCs w:val="20"/>
          <w:shd w:val="clear" w:color="auto" w:fill="FFFFFF"/>
        </w:rPr>
        <w:t>Dr.</w:t>
      </w:r>
      <w:proofErr w:type="spellEnd"/>
      <w:r w:rsidRPr="001140BA">
        <w:rPr>
          <w:rFonts w:ascii="Times New Roman" w:hAnsi="Times New Roman" w:cs="Times New Roman"/>
          <w:color w:val="222222"/>
          <w:szCs w:val="20"/>
          <w:shd w:val="clear" w:color="auto" w:fill="FFFFFF"/>
        </w:rPr>
        <w:t xml:space="preserve"> John Brinkley: Quack Doctor, Radio Personality, and Politician." </w:t>
      </w:r>
      <w:r w:rsidRPr="001140BA">
        <w:rPr>
          <w:rFonts w:ascii="Times New Roman" w:hAnsi="Times New Roman" w:cs="Times New Roman"/>
          <w:i/>
          <w:iCs/>
          <w:color w:val="222222"/>
          <w:szCs w:val="20"/>
          <w:shd w:val="clear" w:color="auto" w:fill="FFFFFF"/>
        </w:rPr>
        <w:t>Fairmount Folio: Journal of History</w:t>
      </w:r>
      <w:r w:rsidRPr="001140BA">
        <w:rPr>
          <w:rFonts w:ascii="Times New Roman" w:hAnsi="Times New Roman" w:cs="Times New Roman"/>
          <w:color w:val="222222"/>
          <w:szCs w:val="20"/>
          <w:shd w:val="clear" w:color="auto" w:fill="FFFFFF"/>
        </w:rPr>
        <w:t> 13 (2011).</w:t>
      </w:r>
    </w:p>
    <w:p w:rsidR="001140BA" w:rsidRPr="001140BA" w:rsidRDefault="00AB6EC6" w:rsidP="001140BA">
      <w:pPr>
        <w:ind w:hanging="720"/>
        <w:rPr>
          <w:rFonts w:ascii="Times New Roman" w:hAnsi="Times New Roman" w:cs="Times New Roman"/>
          <w:color w:val="222222"/>
          <w:szCs w:val="20"/>
          <w:shd w:val="clear" w:color="auto" w:fill="FFFFFF"/>
        </w:rPr>
      </w:pPr>
      <w:proofErr w:type="spellStart"/>
      <w:r w:rsidRPr="001140BA">
        <w:rPr>
          <w:rFonts w:ascii="Times New Roman" w:hAnsi="Times New Roman" w:cs="Times New Roman"/>
          <w:color w:val="222222"/>
          <w:szCs w:val="20"/>
          <w:shd w:val="clear" w:color="auto" w:fill="FFFFFF"/>
        </w:rPr>
        <w:t>Hsiung</w:t>
      </w:r>
      <w:proofErr w:type="spellEnd"/>
      <w:r w:rsidRPr="001140BA">
        <w:rPr>
          <w:rFonts w:ascii="Times New Roman" w:hAnsi="Times New Roman" w:cs="Times New Roman"/>
          <w:color w:val="222222"/>
          <w:szCs w:val="20"/>
          <w:shd w:val="clear" w:color="auto" w:fill="FFFFFF"/>
        </w:rPr>
        <w:t xml:space="preserve">, James C. "Indecent Broadcast: An </w:t>
      </w:r>
      <w:proofErr w:type="spellStart"/>
      <w:r w:rsidRPr="001140BA">
        <w:rPr>
          <w:rFonts w:ascii="Times New Roman" w:hAnsi="Times New Roman" w:cs="Times New Roman"/>
          <w:color w:val="222222"/>
          <w:szCs w:val="20"/>
          <w:shd w:val="clear" w:color="auto" w:fill="FFFFFF"/>
        </w:rPr>
        <w:t>Assesment</w:t>
      </w:r>
      <w:proofErr w:type="spellEnd"/>
      <w:r w:rsidRPr="001140BA">
        <w:rPr>
          <w:rFonts w:ascii="Times New Roman" w:hAnsi="Times New Roman" w:cs="Times New Roman"/>
          <w:color w:val="222222"/>
          <w:szCs w:val="20"/>
          <w:shd w:val="clear" w:color="auto" w:fill="FFFFFF"/>
        </w:rPr>
        <w:t xml:space="preserve"> of Pacifica's Impact." </w:t>
      </w:r>
      <w:r w:rsidRPr="001140BA">
        <w:rPr>
          <w:rFonts w:ascii="Times New Roman" w:hAnsi="Times New Roman" w:cs="Times New Roman"/>
          <w:i/>
          <w:iCs/>
          <w:color w:val="222222"/>
          <w:szCs w:val="20"/>
          <w:shd w:val="clear" w:color="auto" w:fill="FFFFFF"/>
        </w:rPr>
        <w:t>Comm. &amp; L.</w:t>
      </w:r>
      <w:r w:rsidRPr="001140BA">
        <w:rPr>
          <w:rFonts w:ascii="Times New Roman" w:hAnsi="Times New Roman" w:cs="Times New Roman"/>
          <w:color w:val="222222"/>
          <w:szCs w:val="20"/>
          <w:shd w:val="clear" w:color="auto" w:fill="FFFFFF"/>
        </w:rPr>
        <w:t> 9 (1987): 41-50</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 xml:space="preserve">Hudson </w:t>
      </w:r>
      <w:proofErr w:type="spellStart"/>
      <w:r w:rsidRPr="001140BA">
        <w:rPr>
          <w:rFonts w:ascii="Times New Roman" w:hAnsi="Times New Roman" w:cs="Times New Roman"/>
          <w:color w:val="222222"/>
          <w:szCs w:val="20"/>
          <w:shd w:val="clear" w:color="auto" w:fill="FFFFFF"/>
        </w:rPr>
        <w:t>Jr</w:t>
      </w:r>
      <w:proofErr w:type="spellEnd"/>
      <w:r w:rsidRPr="001140BA">
        <w:rPr>
          <w:rFonts w:ascii="Times New Roman" w:hAnsi="Times New Roman" w:cs="Times New Roman"/>
          <w:color w:val="222222"/>
          <w:szCs w:val="20"/>
          <w:shd w:val="clear" w:color="auto" w:fill="FFFFFF"/>
        </w:rPr>
        <w:t>, David L., and Emily H. Harvey. "First Amendment Tests from the Burger Court: Will They Be Flipped." </w:t>
      </w:r>
      <w:proofErr w:type="spellStart"/>
      <w:r w:rsidRPr="001140BA">
        <w:rPr>
          <w:rFonts w:ascii="Times New Roman" w:hAnsi="Times New Roman" w:cs="Times New Roman"/>
          <w:i/>
          <w:iCs/>
          <w:color w:val="222222"/>
          <w:szCs w:val="20"/>
          <w:shd w:val="clear" w:color="auto" w:fill="FFFFFF"/>
        </w:rPr>
        <w:t>Sua</w:t>
      </w:r>
      <w:proofErr w:type="spellEnd"/>
      <w:r w:rsidRPr="001140BA">
        <w:rPr>
          <w:rFonts w:ascii="Times New Roman" w:hAnsi="Times New Roman" w:cs="Times New Roman"/>
          <w:i/>
          <w:iCs/>
          <w:color w:val="222222"/>
          <w:szCs w:val="20"/>
          <w:shd w:val="clear" w:color="auto" w:fill="FFFFFF"/>
        </w:rPr>
        <w:t xml:space="preserve"> </w:t>
      </w:r>
      <w:proofErr w:type="spellStart"/>
      <w:r w:rsidRPr="001140BA">
        <w:rPr>
          <w:rFonts w:ascii="Times New Roman" w:hAnsi="Times New Roman" w:cs="Times New Roman"/>
          <w:i/>
          <w:iCs/>
          <w:color w:val="222222"/>
          <w:szCs w:val="20"/>
          <w:shd w:val="clear" w:color="auto" w:fill="FFFFFF"/>
        </w:rPr>
        <w:t>Sponte</w:t>
      </w:r>
      <w:proofErr w:type="spellEnd"/>
      <w:r w:rsidRPr="001140BA">
        <w:rPr>
          <w:rFonts w:ascii="Times New Roman" w:hAnsi="Times New Roman" w:cs="Times New Roman"/>
          <w:color w:val="222222"/>
          <w:szCs w:val="20"/>
          <w:shd w:val="clear" w:color="auto" w:fill="FFFFFF"/>
        </w:rPr>
        <w:t> 44 (2018): 52.</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Hutchings, Peter. "Pigeons from Hell: Anthology Horror on American Television in the 1950s and 1960s." </w:t>
      </w:r>
      <w:r w:rsidRPr="001140BA">
        <w:rPr>
          <w:rFonts w:ascii="Times New Roman" w:hAnsi="Times New Roman" w:cs="Times New Roman"/>
          <w:i/>
          <w:iCs/>
          <w:color w:val="222222"/>
          <w:szCs w:val="20"/>
          <w:shd w:val="clear" w:color="auto" w:fill="FFFFFF"/>
        </w:rPr>
        <w:t>Horror Television in the Age of Consumption</w:t>
      </w:r>
      <w:r w:rsidRPr="001140BA">
        <w:rPr>
          <w:rFonts w:ascii="Times New Roman" w:hAnsi="Times New Roman" w:cs="Times New Roman"/>
          <w:color w:val="222222"/>
          <w:szCs w:val="20"/>
          <w:shd w:val="clear" w:color="auto" w:fill="FFFFFF"/>
        </w:rPr>
        <w:t>. Routledge, 2017. 16-28.</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Kirkpatrick, Laird C. </w:t>
      </w:r>
      <w:r w:rsidRPr="001140BA">
        <w:rPr>
          <w:rFonts w:ascii="Times New Roman" w:hAnsi="Times New Roman" w:cs="Times New Roman"/>
          <w:i/>
          <w:iCs/>
          <w:color w:val="222222"/>
          <w:szCs w:val="20"/>
          <w:shd w:val="clear" w:color="auto" w:fill="FFFFFF"/>
        </w:rPr>
        <w:t>Oregon Evidence</w:t>
      </w:r>
      <w:r w:rsidRPr="001140BA">
        <w:rPr>
          <w:rFonts w:ascii="Times New Roman" w:hAnsi="Times New Roman" w:cs="Times New Roman"/>
          <w:color w:val="222222"/>
          <w:szCs w:val="20"/>
          <w:shd w:val="clear" w:color="auto" w:fill="FFFFFF"/>
        </w:rPr>
        <w:t>. LexisNexis, 2019.</w:t>
      </w:r>
    </w:p>
    <w:p w:rsidR="001140BA" w:rsidRPr="001140BA" w:rsidRDefault="00AB6EC6" w:rsidP="001140BA">
      <w:pPr>
        <w:ind w:hanging="720"/>
        <w:rPr>
          <w:rFonts w:ascii="Times New Roman" w:hAnsi="Times New Roman" w:cs="Times New Roman"/>
          <w:sz w:val="24"/>
        </w:rPr>
      </w:pPr>
      <w:proofErr w:type="spellStart"/>
      <w:r w:rsidRPr="001140BA">
        <w:rPr>
          <w:rFonts w:ascii="Times New Roman" w:hAnsi="Times New Roman" w:cs="Times New Roman"/>
          <w:color w:val="222222"/>
          <w:szCs w:val="20"/>
          <w:shd w:val="clear" w:color="auto" w:fill="FFFFFF"/>
        </w:rPr>
        <w:t>Kuh</w:t>
      </w:r>
      <w:proofErr w:type="spellEnd"/>
      <w:r w:rsidRPr="001140BA">
        <w:rPr>
          <w:rFonts w:ascii="Times New Roman" w:hAnsi="Times New Roman" w:cs="Times New Roman"/>
          <w:color w:val="222222"/>
          <w:szCs w:val="20"/>
          <w:shd w:val="clear" w:color="auto" w:fill="FFFFFF"/>
        </w:rPr>
        <w:t>, Richard H. "Obscenity: Prosecution Problems and Legislative Suggestions." </w:t>
      </w:r>
      <w:r w:rsidRPr="001140BA">
        <w:rPr>
          <w:rFonts w:ascii="Times New Roman" w:hAnsi="Times New Roman" w:cs="Times New Roman"/>
          <w:i/>
          <w:iCs/>
          <w:color w:val="222222"/>
          <w:szCs w:val="20"/>
          <w:shd w:val="clear" w:color="auto" w:fill="FFFFFF"/>
        </w:rPr>
        <w:t>The Catholic Lawyer</w:t>
      </w:r>
      <w:r w:rsidRPr="001140BA">
        <w:rPr>
          <w:rFonts w:ascii="Times New Roman" w:hAnsi="Times New Roman" w:cs="Times New Roman"/>
          <w:color w:val="222222"/>
          <w:szCs w:val="20"/>
          <w:shd w:val="clear" w:color="auto" w:fill="FFFFFF"/>
        </w:rPr>
        <w:t> 10.4 (2016): 4.-45</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Laura. "Radio Sitcoms: History and Preservation." </w:t>
      </w:r>
      <w:r w:rsidRPr="001140BA">
        <w:rPr>
          <w:rFonts w:ascii="Times New Roman" w:hAnsi="Times New Roman" w:cs="Times New Roman"/>
          <w:i/>
          <w:iCs/>
          <w:color w:val="222222"/>
          <w:szCs w:val="20"/>
          <w:shd w:val="clear" w:color="auto" w:fill="FFFFFF"/>
        </w:rPr>
        <w:t>A Companion to the History of American Broadcasting</w:t>
      </w:r>
      <w:r w:rsidRPr="001140BA">
        <w:rPr>
          <w:rFonts w:ascii="Times New Roman" w:hAnsi="Times New Roman" w:cs="Times New Roman"/>
          <w:color w:val="222222"/>
          <w:szCs w:val="20"/>
          <w:shd w:val="clear" w:color="auto" w:fill="FFFFFF"/>
        </w:rPr>
        <w:t> (2018): 279-300.</w:t>
      </w:r>
    </w:p>
    <w:p w:rsidR="001140BA" w:rsidRPr="001140BA" w:rsidRDefault="00AB6EC6" w:rsidP="001140BA">
      <w:pPr>
        <w:ind w:hanging="720"/>
        <w:rPr>
          <w:rFonts w:ascii="Times New Roman" w:hAnsi="Times New Roman" w:cs="Times New Roman"/>
          <w:color w:val="222222"/>
          <w:szCs w:val="20"/>
          <w:shd w:val="clear" w:color="auto" w:fill="FFFFFF"/>
        </w:rPr>
      </w:pPr>
      <w:proofErr w:type="spellStart"/>
      <w:r w:rsidRPr="001140BA">
        <w:rPr>
          <w:rFonts w:ascii="Times New Roman" w:hAnsi="Times New Roman" w:cs="Times New Roman"/>
          <w:color w:val="222222"/>
          <w:szCs w:val="20"/>
          <w:shd w:val="clear" w:color="auto" w:fill="FFFFFF"/>
        </w:rPr>
        <w:t>López</w:t>
      </w:r>
      <w:proofErr w:type="spellEnd"/>
      <w:r w:rsidRPr="001140BA">
        <w:rPr>
          <w:rFonts w:ascii="Times New Roman" w:hAnsi="Times New Roman" w:cs="Times New Roman"/>
          <w:color w:val="222222"/>
          <w:szCs w:val="20"/>
          <w:shd w:val="clear" w:color="auto" w:fill="FFFFFF"/>
        </w:rPr>
        <w:t>-Chávez, Celia. </w:t>
      </w:r>
      <w:r w:rsidRPr="001140BA">
        <w:rPr>
          <w:rFonts w:ascii="Times New Roman" w:hAnsi="Times New Roman" w:cs="Times New Roman"/>
          <w:i/>
          <w:iCs/>
          <w:color w:val="222222"/>
          <w:szCs w:val="20"/>
          <w:shd w:val="clear" w:color="auto" w:fill="FFFFFF"/>
        </w:rPr>
        <w:t xml:space="preserve">Epics of Empire and Frontier: Alonso de </w:t>
      </w:r>
      <w:proofErr w:type="spellStart"/>
      <w:r w:rsidRPr="001140BA">
        <w:rPr>
          <w:rFonts w:ascii="Times New Roman" w:hAnsi="Times New Roman" w:cs="Times New Roman"/>
          <w:i/>
          <w:iCs/>
          <w:color w:val="222222"/>
          <w:szCs w:val="20"/>
          <w:shd w:val="clear" w:color="auto" w:fill="FFFFFF"/>
        </w:rPr>
        <w:t>Ercilla</w:t>
      </w:r>
      <w:proofErr w:type="spellEnd"/>
      <w:r w:rsidRPr="001140BA">
        <w:rPr>
          <w:rFonts w:ascii="Times New Roman" w:hAnsi="Times New Roman" w:cs="Times New Roman"/>
          <w:i/>
          <w:iCs/>
          <w:color w:val="222222"/>
          <w:szCs w:val="20"/>
          <w:shd w:val="clear" w:color="auto" w:fill="FFFFFF"/>
        </w:rPr>
        <w:t xml:space="preserve"> and Gaspar de </w:t>
      </w:r>
      <w:proofErr w:type="spellStart"/>
      <w:r w:rsidRPr="001140BA">
        <w:rPr>
          <w:rFonts w:ascii="Times New Roman" w:hAnsi="Times New Roman" w:cs="Times New Roman"/>
          <w:i/>
          <w:iCs/>
          <w:color w:val="222222"/>
          <w:szCs w:val="20"/>
          <w:shd w:val="clear" w:color="auto" w:fill="FFFFFF"/>
        </w:rPr>
        <w:t>Villagrá</w:t>
      </w:r>
      <w:proofErr w:type="spellEnd"/>
      <w:r w:rsidRPr="001140BA">
        <w:rPr>
          <w:rFonts w:ascii="Times New Roman" w:hAnsi="Times New Roman" w:cs="Times New Roman"/>
          <w:i/>
          <w:iCs/>
          <w:color w:val="222222"/>
          <w:szCs w:val="20"/>
          <w:shd w:val="clear" w:color="auto" w:fill="FFFFFF"/>
        </w:rPr>
        <w:t xml:space="preserve"> as Spanish Colonial Chroniclers</w:t>
      </w:r>
      <w:r w:rsidRPr="001140BA">
        <w:rPr>
          <w:rFonts w:ascii="Times New Roman" w:hAnsi="Times New Roman" w:cs="Times New Roman"/>
          <w:color w:val="222222"/>
          <w:szCs w:val="20"/>
          <w:shd w:val="clear" w:color="auto" w:fill="FFFFFF"/>
        </w:rPr>
        <w:t>. University of Oklahoma Press, 2016. 10</w:t>
      </w:r>
    </w:p>
    <w:p w:rsidR="001140BA" w:rsidRPr="001140BA" w:rsidRDefault="00AB6EC6" w:rsidP="001140BA">
      <w:pPr>
        <w:ind w:hanging="720"/>
        <w:rPr>
          <w:rFonts w:ascii="Times New Roman" w:hAnsi="Times New Roman" w:cs="Times New Roman"/>
          <w:color w:val="222222"/>
          <w:szCs w:val="20"/>
          <w:shd w:val="clear" w:color="auto" w:fill="FFFFFF"/>
        </w:rPr>
      </w:pPr>
      <w:r w:rsidRPr="001140BA">
        <w:rPr>
          <w:rFonts w:ascii="Times New Roman" w:hAnsi="Times New Roman" w:cs="Times New Roman"/>
          <w:color w:val="222222"/>
          <w:szCs w:val="20"/>
          <w:shd w:val="clear" w:color="auto" w:fill="FFFFFF"/>
        </w:rPr>
        <w:t>Rappaport, Kim L. "In the Wake of Reno v. ACLU: The Continued Struggle in Western Constitutional Democracies with Internet Censorship and Freedom of Speech Online." </w:t>
      </w:r>
      <w:r w:rsidRPr="001140BA">
        <w:rPr>
          <w:rFonts w:ascii="Times New Roman" w:hAnsi="Times New Roman" w:cs="Times New Roman"/>
          <w:i/>
          <w:iCs/>
          <w:color w:val="222222"/>
          <w:szCs w:val="20"/>
          <w:shd w:val="clear" w:color="auto" w:fill="FFFFFF"/>
        </w:rPr>
        <w:t>Am. U. Int'l L. Rev.</w:t>
      </w:r>
      <w:r w:rsidRPr="001140BA">
        <w:rPr>
          <w:rFonts w:ascii="Times New Roman" w:hAnsi="Times New Roman" w:cs="Times New Roman"/>
          <w:color w:val="222222"/>
          <w:szCs w:val="20"/>
          <w:shd w:val="clear" w:color="auto" w:fill="FFFFFF"/>
        </w:rPr>
        <w:t> 13 (1997): 765.</w:t>
      </w:r>
    </w:p>
    <w:p w:rsidR="001140BA" w:rsidRPr="001140BA" w:rsidRDefault="00AB6EC6" w:rsidP="001140BA">
      <w:pPr>
        <w:ind w:hanging="720"/>
        <w:rPr>
          <w:rFonts w:ascii="Times New Roman" w:hAnsi="Times New Roman" w:cs="Times New Roman"/>
          <w:color w:val="222222"/>
          <w:szCs w:val="20"/>
          <w:shd w:val="clear" w:color="auto" w:fill="FFFFFF"/>
        </w:rPr>
      </w:pPr>
      <w:proofErr w:type="spellStart"/>
      <w:r w:rsidRPr="001140BA">
        <w:rPr>
          <w:rFonts w:ascii="Times New Roman" w:hAnsi="Times New Roman" w:cs="Times New Roman"/>
          <w:color w:val="222222"/>
          <w:szCs w:val="20"/>
          <w:shd w:val="clear" w:color="auto" w:fill="FFFFFF"/>
        </w:rPr>
        <w:lastRenderedPageBreak/>
        <w:t>Ritzer</w:t>
      </w:r>
      <w:proofErr w:type="spellEnd"/>
      <w:r w:rsidRPr="001140BA">
        <w:rPr>
          <w:rFonts w:ascii="Times New Roman" w:hAnsi="Times New Roman" w:cs="Times New Roman"/>
          <w:color w:val="222222"/>
          <w:szCs w:val="20"/>
          <w:shd w:val="clear" w:color="auto" w:fill="FFFFFF"/>
        </w:rPr>
        <w:t>, Ivo, and Peter W. Schulze. "Genre Hybridisation." </w:t>
      </w:r>
      <w:r w:rsidRPr="001140BA">
        <w:rPr>
          <w:rFonts w:ascii="Times New Roman" w:hAnsi="Times New Roman" w:cs="Times New Roman"/>
          <w:i/>
          <w:iCs/>
          <w:color w:val="222222"/>
          <w:szCs w:val="20"/>
          <w:shd w:val="clear" w:color="auto" w:fill="FFFFFF"/>
        </w:rPr>
        <w:t>Genre Hybridisation: Global Cinematic Flow</w:t>
      </w:r>
      <w:r w:rsidRPr="001140BA">
        <w:rPr>
          <w:rFonts w:ascii="Times New Roman" w:hAnsi="Times New Roman" w:cs="Times New Roman"/>
          <w:color w:val="222222"/>
          <w:szCs w:val="20"/>
          <w:shd w:val="clear" w:color="auto" w:fill="FFFFFF"/>
        </w:rPr>
        <w:t> 44 (2016): 9.</w:t>
      </w:r>
    </w:p>
    <w:p w:rsidR="001140BA" w:rsidRPr="001140BA" w:rsidRDefault="00AB6EC6" w:rsidP="001140BA">
      <w:pPr>
        <w:ind w:hanging="720"/>
        <w:rPr>
          <w:rFonts w:ascii="Times New Roman" w:hAnsi="Times New Roman" w:cs="Times New Roman"/>
          <w:color w:val="222222"/>
          <w:szCs w:val="20"/>
          <w:shd w:val="clear" w:color="auto" w:fill="FFFFFF"/>
        </w:rPr>
      </w:pPr>
      <w:proofErr w:type="spellStart"/>
      <w:r w:rsidRPr="001140BA">
        <w:rPr>
          <w:rFonts w:ascii="Times New Roman" w:hAnsi="Times New Roman" w:cs="Times New Roman"/>
          <w:color w:val="222222"/>
          <w:szCs w:val="20"/>
          <w:shd w:val="clear" w:color="auto" w:fill="FFFFFF"/>
        </w:rPr>
        <w:t>Salvi</w:t>
      </w:r>
      <w:proofErr w:type="spellEnd"/>
      <w:r w:rsidRPr="001140BA">
        <w:rPr>
          <w:rFonts w:ascii="Times New Roman" w:hAnsi="Times New Roman" w:cs="Times New Roman"/>
          <w:color w:val="222222"/>
          <w:szCs w:val="20"/>
          <w:shd w:val="clear" w:color="auto" w:fill="FFFFFF"/>
        </w:rPr>
        <w:t>, Samantha. "In the Courts: Insulating Illinois Teens from Prosecution for Non-Threatening Non-Obscene Forms of Cyber-Bullying." </w:t>
      </w:r>
      <w:r w:rsidRPr="001140BA">
        <w:rPr>
          <w:rFonts w:ascii="Times New Roman" w:hAnsi="Times New Roman" w:cs="Times New Roman"/>
          <w:i/>
          <w:iCs/>
          <w:color w:val="222222"/>
          <w:szCs w:val="20"/>
          <w:shd w:val="clear" w:color="auto" w:fill="FFFFFF"/>
        </w:rPr>
        <w:t>Child. Legal Rights. J.</w:t>
      </w:r>
      <w:r w:rsidRPr="001140BA">
        <w:rPr>
          <w:rFonts w:ascii="Times New Roman" w:hAnsi="Times New Roman" w:cs="Times New Roman"/>
          <w:color w:val="222222"/>
          <w:szCs w:val="20"/>
          <w:shd w:val="clear" w:color="auto" w:fill="FFFFFF"/>
        </w:rPr>
        <w:t> 37 (2017): 260.</w:t>
      </w:r>
    </w:p>
    <w:p w:rsidR="001140BA" w:rsidRPr="001140BA" w:rsidRDefault="00AB6EC6" w:rsidP="001140BA">
      <w:pPr>
        <w:ind w:hanging="720"/>
        <w:rPr>
          <w:rFonts w:ascii="Times New Roman" w:hAnsi="Times New Roman" w:cs="Times New Roman"/>
          <w:color w:val="222222"/>
          <w:szCs w:val="20"/>
          <w:shd w:val="clear" w:color="auto" w:fill="FFFFFF"/>
        </w:rPr>
      </w:pPr>
      <w:proofErr w:type="spellStart"/>
      <w:r w:rsidRPr="001140BA">
        <w:rPr>
          <w:rFonts w:ascii="Times New Roman" w:hAnsi="Times New Roman" w:cs="Times New Roman"/>
          <w:color w:val="222222"/>
          <w:szCs w:val="20"/>
          <w:shd w:val="clear" w:color="auto" w:fill="FFFFFF"/>
        </w:rPr>
        <w:t>Teo</w:t>
      </w:r>
      <w:proofErr w:type="spellEnd"/>
      <w:r w:rsidRPr="001140BA">
        <w:rPr>
          <w:rFonts w:ascii="Times New Roman" w:hAnsi="Times New Roman" w:cs="Times New Roman"/>
          <w:color w:val="222222"/>
          <w:szCs w:val="20"/>
          <w:shd w:val="clear" w:color="auto" w:fill="FFFFFF"/>
        </w:rPr>
        <w:t>, Stephen. "Altman and the Western, or a Hollywood Director's History Lesson of the American West." </w:t>
      </w:r>
      <w:r w:rsidRPr="001140BA">
        <w:rPr>
          <w:rFonts w:ascii="Times New Roman" w:hAnsi="Times New Roman" w:cs="Times New Roman"/>
          <w:i/>
          <w:iCs/>
          <w:color w:val="222222"/>
          <w:szCs w:val="20"/>
          <w:shd w:val="clear" w:color="auto" w:fill="FFFFFF"/>
        </w:rPr>
        <w:t>A Companion to Robert Altman</w:t>
      </w:r>
      <w:r w:rsidRPr="001140BA">
        <w:rPr>
          <w:rFonts w:ascii="Times New Roman" w:hAnsi="Times New Roman" w:cs="Times New Roman"/>
          <w:color w:val="222222"/>
          <w:szCs w:val="20"/>
          <w:shd w:val="clear" w:color="auto" w:fill="FFFFFF"/>
        </w:rPr>
        <w:t> (2015): 254-273.</w:t>
      </w:r>
    </w:p>
    <w:p w:rsidR="00B71F17" w:rsidRPr="0045049A" w:rsidRDefault="00B71F17" w:rsidP="00B743FC">
      <w:pPr>
        <w:ind w:left="0" w:firstLine="0"/>
        <w:rPr>
          <w:rFonts w:ascii="Times New Roman" w:hAnsi="Times New Roman" w:cs="Times New Roman"/>
          <w:sz w:val="24"/>
          <w:szCs w:val="24"/>
          <w:lang w:val="en-US"/>
        </w:rPr>
      </w:pPr>
    </w:p>
    <w:sectPr w:rsidR="00B71F17" w:rsidRPr="0045049A" w:rsidSect="00F75ED1">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04F" w:rsidRDefault="00CF304F" w:rsidP="0053693E">
      <w:pPr>
        <w:spacing w:line="240" w:lineRule="auto"/>
      </w:pPr>
      <w:r>
        <w:separator/>
      </w:r>
    </w:p>
  </w:endnote>
  <w:endnote w:type="continuationSeparator" w:id="0">
    <w:p w:rsidR="00CF304F" w:rsidRDefault="00CF304F" w:rsidP="005369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04F" w:rsidRDefault="00CF304F" w:rsidP="0053693E">
      <w:pPr>
        <w:spacing w:line="240" w:lineRule="auto"/>
      </w:pPr>
      <w:r>
        <w:separator/>
      </w:r>
    </w:p>
  </w:footnote>
  <w:footnote w:type="continuationSeparator" w:id="0">
    <w:p w:rsidR="00CF304F" w:rsidRDefault="00CF304F" w:rsidP="0053693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85B" w:rsidRPr="00B743FC" w:rsidRDefault="00AB6EC6">
    <w:pPr>
      <w:pStyle w:val="Header"/>
      <w:jc w:val="right"/>
      <w:rPr>
        <w:rFonts w:ascii="Times New Roman" w:hAnsi="Times New Roman" w:cs="Times New Roman"/>
        <w:sz w:val="24"/>
        <w:szCs w:val="24"/>
      </w:rPr>
    </w:pPr>
    <w:r w:rsidRPr="00B743FC">
      <w:rPr>
        <w:rFonts w:ascii="Times New Roman" w:hAnsi="Times New Roman" w:cs="Times New Roman"/>
        <w:sz w:val="24"/>
        <w:szCs w:val="24"/>
      </w:rPr>
      <w:t xml:space="preserve">Surname </w:t>
    </w:r>
    <w:sdt>
      <w:sdtPr>
        <w:rPr>
          <w:rFonts w:ascii="Times New Roman" w:hAnsi="Times New Roman" w:cs="Times New Roman"/>
          <w:sz w:val="24"/>
          <w:szCs w:val="24"/>
        </w:rPr>
        <w:id w:val="793173392"/>
        <w:docPartObj>
          <w:docPartGallery w:val="Page Numbers (Top of Page)"/>
          <w:docPartUnique/>
        </w:docPartObj>
      </w:sdtPr>
      <w:sdtEndPr>
        <w:rPr>
          <w:noProof/>
        </w:rPr>
      </w:sdtEndPr>
      <w:sdtContent>
        <w:r w:rsidR="0053693E" w:rsidRPr="00B743FC">
          <w:rPr>
            <w:rFonts w:ascii="Times New Roman" w:hAnsi="Times New Roman" w:cs="Times New Roman"/>
            <w:sz w:val="24"/>
            <w:szCs w:val="24"/>
          </w:rPr>
          <w:fldChar w:fldCharType="begin"/>
        </w:r>
        <w:r w:rsidRPr="00B743FC">
          <w:rPr>
            <w:rFonts w:ascii="Times New Roman" w:hAnsi="Times New Roman" w:cs="Times New Roman"/>
            <w:sz w:val="24"/>
            <w:szCs w:val="24"/>
          </w:rPr>
          <w:instrText xml:space="preserve"> PAGE   \* MERGEFORMAT </w:instrText>
        </w:r>
        <w:r w:rsidR="0053693E" w:rsidRPr="00B743FC">
          <w:rPr>
            <w:rFonts w:ascii="Times New Roman" w:hAnsi="Times New Roman" w:cs="Times New Roman"/>
            <w:sz w:val="24"/>
            <w:szCs w:val="24"/>
          </w:rPr>
          <w:fldChar w:fldCharType="separate"/>
        </w:r>
        <w:r w:rsidR="00C23689">
          <w:rPr>
            <w:rFonts w:ascii="Times New Roman" w:hAnsi="Times New Roman" w:cs="Times New Roman"/>
            <w:noProof/>
            <w:sz w:val="24"/>
            <w:szCs w:val="24"/>
          </w:rPr>
          <w:t>10</w:t>
        </w:r>
        <w:r w:rsidR="0053693E" w:rsidRPr="00B743FC">
          <w:rPr>
            <w:rFonts w:ascii="Times New Roman" w:hAnsi="Times New Roman" w:cs="Times New Roman"/>
            <w:noProof/>
            <w:sz w:val="24"/>
            <w:szCs w:val="24"/>
          </w:rPr>
          <w:fldChar w:fldCharType="end"/>
        </w:r>
      </w:sdtContent>
    </w:sdt>
  </w:p>
  <w:p w:rsidR="0085685B" w:rsidRPr="00B743FC" w:rsidRDefault="0085685B" w:rsidP="00B743FC">
    <w:pPr>
      <w:pStyle w:val="Header"/>
      <w:tabs>
        <w:tab w:val="left" w:pos="6390"/>
      </w:tabs>
      <w:ind w:left="0" w:firstLine="0"/>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A0NDC1MDc2NzU2NDdV0lEKTi0uzszPAykwrAUA7DasOSwAAAA="/>
  </w:docVars>
  <w:rsids>
    <w:rsidRoot w:val="00B743FC"/>
    <w:rsid w:val="00005BEE"/>
    <w:rsid w:val="000375C8"/>
    <w:rsid w:val="00044F4A"/>
    <w:rsid w:val="00067A5B"/>
    <w:rsid w:val="000C3508"/>
    <w:rsid w:val="001140BA"/>
    <w:rsid w:val="00181448"/>
    <w:rsid w:val="001B4148"/>
    <w:rsid w:val="001B68B1"/>
    <w:rsid w:val="001F43CA"/>
    <w:rsid w:val="002654A3"/>
    <w:rsid w:val="00323789"/>
    <w:rsid w:val="00336295"/>
    <w:rsid w:val="003407F7"/>
    <w:rsid w:val="00346A67"/>
    <w:rsid w:val="003675C6"/>
    <w:rsid w:val="00411E6E"/>
    <w:rsid w:val="00412CE8"/>
    <w:rsid w:val="0045049A"/>
    <w:rsid w:val="00462BD7"/>
    <w:rsid w:val="004761EA"/>
    <w:rsid w:val="004C45ED"/>
    <w:rsid w:val="00523DAE"/>
    <w:rsid w:val="0053693E"/>
    <w:rsid w:val="00536F36"/>
    <w:rsid w:val="005378FD"/>
    <w:rsid w:val="005622D4"/>
    <w:rsid w:val="005E3E3F"/>
    <w:rsid w:val="006110C7"/>
    <w:rsid w:val="00632A01"/>
    <w:rsid w:val="006545EA"/>
    <w:rsid w:val="00670F62"/>
    <w:rsid w:val="006D32FD"/>
    <w:rsid w:val="00710406"/>
    <w:rsid w:val="007235D2"/>
    <w:rsid w:val="0077011E"/>
    <w:rsid w:val="00780CAB"/>
    <w:rsid w:val="00816AA9"/>
    <w:rsid w:val="0085685B"/>
    <w:rsid w:val="00927374"/>
    <w:rsid w:val="009350E6"/>
    <w:rsid w:val="00990619"/>
    <w:rsid w:val="009909FB"/>
    <w:rsid w:val="009F6E70"/>
    <w:rsid w:val="00A64D23"/>
    <w:rsid w:val="00AB6EC6"/>
    <w:rsid w:val="00AE0422"/>
    <w:rsid w:val="00B00B1C"/>
    <w:rsid w:val="00B7189C"/>
    <w:rsid w:val="00B71F17"/>
    <w:rsid w:val="00B743FC"/>
    <w:rsid w:val="00B80CC0"/>
    <w:rsid w:val="00BA6E77"/>
    <w:rsid w:val="00BB2370"/>
    <w:rsid w:val="00BC3C28"/>
    <w:rsid w:val="00BD7AD6"/>
    <w:rsid w:val="00C23689"/>
    <w:rsid w:val="00C30A63"/>
    <w:rsid w:val="00C7680C"/>
    <w:rsid w:val="00C84D96"/>
    <w:rsid w:val="00CF304F"/>
    <w:rsid w:val="00D51CD1"/>
    <w:rsid w:val="00D84FDB"/>
    <w:rsid w:val="00DE105A"/>
    <w:rsid w:val="00DE79F8"/>
    <w:rsid w:val="00E211F8"/>
    <w:rsid w:val="00EE1023"/>
    <w:rsid w:val="00F01807"/>
    <w:rsid w:val="00F023C4"/>
    <w:rsid w:val="00F75E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7AB50E-367E-4531-A621-6FCDC21A9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ED1"/>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3FC"/>
    <w:pPr>
      <w:tabs>
        <w:tab w:val="center" w:pos="4513"/>
        <w:tab w:val="right" w:pos="9026"/>
      </w:tabs>
      <w:spacing w:line="240" w:lineRule="auto"/>
    </w:pPr>
  </w:style>
  <w:style w:type="character" w:customStyle="1" w:styleId="HeaderChar">
    <w:name w:val="Header Char"/>
    <w:basedOn w:val="DefaultParagraphFont"/>
    <w:link w:val="Header"/>
    <w:uiPriority w:val="99"/>
    <w:rsid w:val="00B743FC"/>
  </w:style>
  <w:style w:type="paragraph" w:styleId="Footer">
    <w:name w:val="footer"/>
    <w:basedOn w:val="Normal"/>
    <w:link w:val="FooterChar"/>
    <w:uiPriority w:val="99"/>
    <w:unhideWhenUsed/>
    <w:rsid w:val="00B743FC"/>
    <w:pPr>
      <w:tabs>
        <w:tab w:val="center" w:pos="4513"/>
        <w:tab w:val="right" w:pos="9026"/>
      </w:tabs>
      <w:spacing w:line="240" w:lineRule="auto"/>
    </w:pPr>
  </w:style>
  <w:style w:type="character" w:customStyle="1" w:styleId="FooterChar">
    <w:name w:val="Footer Char"/>
    <w:basedOn w:val="DefaultParagraphFont"/>
    <w:link w:val="Footer"/>
    <w:uiPriority w:val="99"/>
    <w:rsid w:val="00B74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2527</Words>
  <Characters>14410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3</cp:revision>
  <dcterms:created xsi:type="dcterms:W3CDTF">2019-12-17T14:23:00Z</dcterms:created>
  <dcterms:modified xsi:type="dcterms:W3CDTF">2019-12-17T14:28:00Z</dcterms:modified>
</cp:coreProperties>
</file>